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8E7A5" w14:textId="3B00DF3C" w:rsidR="000B5EF1" w:rsidRPr="00C02DA2" w:rsidRDefault="000A1C42" w:rsidP="00B322F0">
      <w:pPr>
        <w:pStyle w:val="textbox"/>
        <w:rPr>
          <w:rFonts w:ascii="Myriad Pro" w:hAnsi="Myriad Pro"/>
          <w:i/>
          <w:iCs/>
          <w:sz w:val="22"/>
          <w:szCs w:val="22"/>
        </w:rPr>
      </w:pPr>
      <w:r>
        <w:rPr>
          <w:noProof/>
        </w:rPr>
        <w:drawing>
          <wp:anchor distT="0" distB="0" distL="114300" distR="114300" simplePos="0" relativeHeight="251662336" behindDoc="0" locked="0" layoutInCell="1" allowOverlap="1" wp14:anchorId="57BC5D53" wp14:editId="1549DD15">
            <wp:simplePos x="0" y="0"/>
            <wp:positionH relativeFrom="column">
              <wp:posOffset>-188141</wp:posOffset>
            </wp:positionH>
            <wp:positionV relativeFrom="paragraph">
              <wp:posOffset>272</wp:posOffset>
            </wp:positionV>
            <wp:extent cx="1943100" cy="810895"/>
            <wp:effectExtent l="0" t="0" r="0" b="1905"/>
            <wp:wrapTight wrapText="bothSides">
              <wp:wrapPolygon edited="0">
                <wp:start x="0" y="0"/>
                <wp:lineTo x="0" y="2706"/>
                <wp:lineTo x="1976" y="11502"/>
                <wp:lineTo x="2541" y="17591"/>
                <wp:lineTo x="5647" y="20298"/>
                <wp:lineTo x="13271" y="20974"/>
                <wp:lineTo x="14400" y="20974"/>
                <wp:lineTo x="16376" y="19621"/>
                <wp:lineTo x="18071" y="13532"/>
                <wp:lineTo x="21176" y="9472"/>
                <wp:lineTo x="21176" y="1353"/>
                <wp:lineTo x="17788" y="0"/>
                <wp:lineTo x="0" y="0"/>
              </wp:wrapPolygon>
            </wp:wrapTight>
            <wp:docPr id="20" name="Picture 20" descr="Celebrate Thanksg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elebrate Thanksgi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i/>
          <w:iCs/>
          <w:sz w:val="22"/>
          <w:szCs w:val="22"/>
        </w:rPr>
        <w:t>T</w:t>
      </w:r>
      <w:r w:rsidR="00B322F0" w:rsidRPr="00C02DA2">
        <w:rPr>
          <w:rFonts w:ascii="Myriad Pro" w:hAnsi="Myriad Pro"/>
          <w:i/>
          <w:iCs/>
          <w:sz w:val="22"/>
          <w:szCs w:val="22"/>
        </w:rPr>
        <w:t xml:space="preserve">hen the righteous cry out, the Lord listens; he delivers them from all their troubles. Psalm 34:17 </w:t>
      </w:r>
    </w:p>
    <w:p w14:paraId="6EF7E4D6" w14:textId="62AED519" w:rsidR="000A1C42" w:rsidRDefault="00B322F0" w:rsidP="000A1C42">
      <w:pPr>
        <w:pStyle w:val="textbox"/>
        <w:pBdr>
          <w:bottom w:val="single" w:sz="4" w:space="1" w:color="auto"/>
        </w:pBdr>
        <w:rPr>
          <w:rFonts w:ascii="Myriad Pro" w:hAnsi="Myriad Pro"/>
          <w:sz w:val="22"/>
          <w:szCs w:val="22"/>
        </w:rPr>
      </w:pPr>
      <w:r w:rsidRPr="00C02DA2">
        <w:rPr>
          <w:rFonts w:ascii="Myriad Pro" w:hAnsi="Myriad Pro"/>
          <w:sz w:val="22"/>
          <w:szCs w:val="22"/>
        </w:rPr>
        <w:t>Our neighbors in Florida, Texas, Puerto Rico and beyond are crying out. God calls us to action. We will dedicate our annual Dakotas Conference Thanksgiving Offering to United Methodist Committee on Relief (UMCOR) recovery efforts. —</w:t>
      </w:r>
      <w:r w:rsidRPr="00C02DA2">
        <w:rPr>
          <w:rFonts w:ascii="Myriad Pro" w:hAnsi="Myriad Pro"/>
          <w:i/>
          <w:sz w:val="22"/>
          <w:szCs w:val="22"/>
        </w:rPr>
        <w:t xml:space="preserve">  </w:t>
      </w:r>
      <w:r w:rsidR="0084645D" w:rsidRPr="000A1C42">
        <w:rPr>
          <w:rFonts w:ascii="Myriad Pro" w:hAnsi="Myriad Pro"/>
          <w:sz w:val="22"/>
          <w:szCs w:val="22"/>
        </w:rPr>
        <w:t xml:space="preserve">Bishop Bruce R. </w:t>
      </w:r>
      <w:proofErr w:type="spellStart"/>
      <w:r w:rsidR="0084645D" w:rsidRPr="000A1C42">
        <w:rPr>
          <w:rFonts w:ascii="Myriad Pro" w:hAnsi="Myriad Pro"/>
          <w:sz w:val="22"/>
          <w:szCs w:val="22"/>
        </w:rPr>
        <w:t>Ough</w:t>
      </w:r>
      <w:proofErr w:type="spellEnd"/>
    </w:p>
    <w:p w14:paraId="5F7B050E" w14:textId="77777777" w:rsidR="000A1C42" w:rsidRDefault="000A1C42" w:rsidP="000A1C42">
      <w:pPr>
        <w:pStyle w:val="textbox"/>
        <w:pBdr>
          <w:bottom w:val="single" w:sz="4" w:space="1" w:color="auto"/>
        </w:pBdr>
        <w:rPr>
          <w:rFonts w:ascii="Myriad Pro" w:hAnsi="Myriad Pro"/>
          <w:sz w:val="22"/>
          <w:szCs w:val="22"/>
        </w:rPr>
      </w:pPr>
    </w:p>
    <w:p w14:paraId="45467516" w14:textId="77777777" w:rsidR="000A1C42" w:rsidRDefault="009D55A0" w:rsidP="000A1C42">
      <w:pPr>
        <w:pStyle w:val="textbox"/>
        <w:rPr>
          <w:rStyle w:val="eop"/>
          <w:rFonts w:ascii="Myriad Pro" w:hAnsi="Myriad Pro"/>
          <w:sz w:val="22"/>
          <w:szCs w:val="22"/>
        </w:rPr>
      </w:pPr>
      <w:r w:rsidRPr="00C02DA2">
        <w:rPr>
          <w:rStyle w:val="normaltextrun"/>
          <w:rFonts w:ascii="Myriad Pro" w:hAnsi="Myriad Pro"/>
          <w:sz w:val="22"/>
          <w:szCs w:val="22"/>
        </w:rPr>
        <w:t>In the Dakotas, we know something about flooding and the devasta</w:t>
      </w:r>
      <w:r w:rsidR="00253737" w:rsidRPr="00C02DA2">
        <w:rPr>
          <w:rStyle w:val="normaltextrun"/>
          <w:rFonts w:ascii="Myriad Pro" w:hAnsi="Myriad Pro"/>
          <w:sz w:val="22"/>
          <w:szCs w:val="22"/>
        </w:rPr>
        <w:t xml:space="preserve">tion that results. We </w:t>
      </w:r>
      <w:r w:rsidR="00A126F5" w:rsidRPr="00C02DA2">
        <w:rPr>
          <w:rStyle w:val="normaltextrun"/>
          <w:rFonts w:ascii="Myriad Pro" w:hAnsi="Myriad Pro"/>
          <w:sz w:val="22"/>
          <w:szCs w:val="22"/>
        </w:rPr>
        <w:t>have experienced</w:t>
      </w:r>
      <w:r w:rsidRPr="00C02DA2">
        <w:rPr>
          <w:rStyle w:val="normaltextrun"/>
          <w:rFonts w:ascii="Myriad Pro" w:hAnsi="Myriad Pro"/>
          <w:sz w:val="22"/>
          <w:szCs w:val="22"/>
        </w:rPr>
        <w:t xml:space="preserve"> massive flooding of the Red River. We know what it is like to cry out for the Lord in despair. We also know how the Lord answered our prayers, by sending us hundreds of volunteers and more than $500,000 to rebuild. </w:t>
      </w:r>
      <w:r w:rsidRPr="00C02DA2">
        <w:rPr>
          <w:rStyle w:val="eop"/>
          <w:rFonts w:ascii="Myriad Pro" w:hAnsi="Myriad Pro"/>
          <w:sz w:val="22"/>
          <w:szCs w:val="22"/>
        </w:rPr>
        <w:t> </w:t>
      </w:r>
    </w:p>
    <w:p w14:paraId="212F0691" w14:textId="196E5E21" w:rsidR="000A1C42" w:rsidRDefault="009D55A0" w:rsidP="000A1C42">
      <w:pPr>
        <w:pStyle w:val="textbox"/>
        <w:rPr>
          <w:rFonts w:ascii="Myriad Pro" w:hAnsi="Myriad Pro"/>
          <w:b/>
          <w:sz w:val="22"/>
          <w:szCs w:val="22"/>
        </w:rPr>
      </w:pPr>
      <w:r w:rsidRPr="00C02DA2">
        <w:rPr>
          <w:rFonts w:ascii="Myriad Pro" w:hAnsi="Myriad Pro"/>
          <w:b/>
          <w:sz w:val="22"/>
          <w:szCs w:val="22"/>
        </w:rPr>
        <w:t>Hurricane Maria</w:t>
      </w:r>
      <w:r w:rsidR="00B66638" w:rsidRPr="00C02DA2">
        <w:rPr>
          <w:rFonts w:ascii="Myriad Pro" w:hAnsi="Myriad Pro"/>
          <w:b/>
          <w:sz w:val="22"/>
          <w:szCs w:val="22"/>
        </w:rPr>
        <w:t xml:space="preserve">      </w:t>
      </w:r>
    </w:p>
    <w:p w14:paraId="33242A50" w14:textId="70EC7993" w:rsidR="0021476F" w:rsidRPr="000A1C42" w:rsidRDefault="000A1C42" w:rsidP="000A1C42">
      <w:pPr>
        <w:pStyle w:val="textbox"/>
        <w:rPr>
          <w:rStyle w:val="Emphasis"/>
          <w:rFonts w:ascii="Myriad Pro" w:hAnsi="Myriad Pro"/>
          <w:i w:val="0"/>
          <w:iCs w:val="0"/>
        </w:rPr>
      </w:pPr>
      <w:r w:rsidRPr="00C02DA2">
        <w:rPr>
          <w:rFonts w:ascii="Myriad Pro" w:hAnsi="Myriad Pro"/>
          <w:iCs/>
          <w:noProof/>
          <w:sz w:val="22"/>
          <w:szCs w:val="22"/>
        </w:rPr>
        <w:drawing>
          <wp:anchor distT="0" distB="0" distL="114300" distR="114300" simplePos="0" relativeHeight="251658240" behindDoc="0" locked="0" layoutInCell="1" allowOverlap="1" wp14:anchorId="38537A69" wp14:editId="4D0F3E89">
            <wp:simplePos x="0" y="0"/>
            <wp:positionH relativeFrom="column">
              <wp:posOffset>40005</wp:posOffset>
            </wp:positionH>
            <wp:positionV relativeFrom="paragraph">
              <wp:posOffset>194945</wp:posOffset>
            </wp:positionV>
            <wp:extent cx="1971675" cy="13792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ricane-maria-border-patrol-house-edited-582x388_preview.jpeg"/>
                    <pic:cNvPicPr/>
                  </pic:nvPicPr>
                  <pic:blipFill>
                    <a:blip r:embed="rId6">
                      <a:extLst>
                        <a:ext uri="{28A0092B-C50C-407E-A947-70E740481C1C}">
                          <a14:useLocalDpi xmlns:a14="http://schemas.microsoft.com/office/drawing/2010/main" val="0"/>
                        </a:ext>
                      </a:extLst>
                    </a:blip>
                    <a:stretch>
                      <a:fillRect/>
                    </a:stretch>
                  </pic:blipFill>
                  <pic:spPr>
                    <a:xfrm>
                      <a:off x="0" y="0"/>
                      <a:ext cx="1971675" cy="1379220"/>
                    </a:xfrm>
                    <a:prstGeom prst="rect">
                      <a:avLst/>
                    </a:prstGeom>
                  </pic:spPr>
                </pic:pic>
              </a:graphicData>
            </a:graphic>
            <wp14:sizeRelH relativeFrom="page">
              <wp14:pctWidth>0</wp14:pctWidth>
            </wp14:sizeRelH>
            <wp14:sizeRelV relativeFrom="page">
              <wp14:pctHeight>0</wp14:pctHeight>
            </wp14:sizeRelV>
          </wp:anchor>
        </w:drawing>
      </w:r>
      <w:r w:rsidR="00B66638" w:rsidRPr="00C02DA2">
        <w:rPr>
          <w:rFonts w:ascii="Myriad Pro" w:hAnsi="Myriad Pro"/>
          <w:b/>
          <w:sz w:val="22"/>
          <w:szCs w:val="22"/>
        </w:rPr>
        <w:t xml:space="preserve">                                                       </w:t>
      </w:r>
      <w:r>
        <w:rPr>
          <w:rFonts w:ascii="Myriad Pro" w:hAnsi="Myriad Pro"/>
          <w:b/>
          <w:sz w:val="22"/>
          <w:szCs w:val="22"/>
        </w:rPr>
        <w:t xml:space="preserve">                     </w:t>
      </w:r>
      <w:r w:rsidR="0021476F" w:rsidRPr="00C02DA2">
        <w:rPr>
          <w:rFonts w:ascii="Myriad Pro" w:hAnsi="Myriad Pro"/>
          <w:sz w:val="22"/>
          <w:szCs w:val="22"/>
        </w:rPr>
        <w:t xml:space="preserve">The need is huge. Hurricane Maria left behind catastrophic destruction. </w:t>
      </w:r>
      <w:r w:rsidR="0021476F" w:rsidRPr="00C02DA2">
        <w:rPr>
          <w:rStyle w:val="Emphasis"/>
          <w:rFonts w:ascii="Myriad Pro" w:hAnsi="Myriad Pro"/>
          <w:i w:val="0"/>
          <w:sz w:val="22"/>
          <w:szCs w:val="22"/>
        </w:rPr>
        <w:t>Authorities have announced that restoration of power alone could take more than six months. So far, only 7% of Puerto Rico's power has been restored.</w:t>
      </w:r>
      <w:r w:rsidR="008563A7" w:rsidRPr="00C02DA2">
        <w:rPr>
          <w:rStyle w:val="Emphasis"/>
          <w:rFonts w:ascii="Myriad Pro" w:hAnsi="Myriad Pro"/>
          <w:i w:val="0"/>
          <w:sz w:val="22"/>
          <w:szCs w:val="22"/>
        </w:rPr>
        <w:t xml:space="preserve"> People are without communication and transportation.</w:t>
      </w:r>
    </w:p>
    <w:p w14:paraId="0D7817C8" w14:textId="77777777" w:rsidR="008563A7" w:rsidRPr="00C02DA2" w:rsidRDefault="008563A7" w:rsidP="0021476F">
      <w:pPr>
        <w:rPr>
          <w:rStyle w:val="Emphasis"/>
          <w:rFonts w:ascii="Myriad Pro" w:hAnsi="Myriad Pro"/>
          <w:i w:val="0"/>
          <w:sz w:val="22"/>
          <w:szCs w:val="22"/>
        </w:rPr>
      </w:pPr>
    </w:p>
    <w:p w14:paraId="53350987" w14:textId="77777777" w:rsidR="008563A7" w:rsidRPr="00C02DA2" w:rsidRDefault="008563A7" w:rsidP="008563A7">
      <w:pPr>
        <w:rPr>
          <w:rFonts w:ascii="Myriad Pro" w:hAnsi="Myriad Pro"/>
          <w:sz w:val="22"/>
          <w:szCs w:val="22"/>
        </w:rPr>
      </w:pPr>
      <w:r w:rsidRPr="00C02DA2">
        <w:rPr>
          <w:rStyle w:val="Emphasis"/>
          <w:rFonts w:ascii="Myriad Pro" w:hAnsi="Myriad Pro"/>
          <w:i w:val="0"/>
          <w:sz w:val="22"/>
          <w:szCs w:val="22"/>
        </w:rPr>
        <w:t xml:space="preserve">UMCOR is on the ground. </w:t>
      </w:r>
      <w:r w:rsidRPr="00C02DA2">
        <w:rPr>
          <w:rFonts w:ascii="Myriad Pro" w:hAnsi="Myriad Pro"/>
          <w:sz w:val="22"/>
          <w:szCs w:val="22"/>
        </w:rPr>
        <w:t>A food pantry at San Pablo Methodist Church has serves some 5,000 meals to the community, each day. Donations to UMCOR help buy needed supplies, including water, food, batteries, solar light bulbs and radios.</w:t>
      </w:r>
    </w:p>
    <w:p w14:paraId="2B80CAC1" w14:textId="77777777" w:rsidR="00A208A9" w:rsidRDefault="00A208A9" w:rsidP="007C46DC">
      <w:pPr>
        <w:spacing w:before="100" w:beforeAutospacing="1" w:after="100" w:afterAutospacing="1"/>
        <w:contextualSpacing/>
        <w:rPr>
          <w:rFonts w:ascii="Myriad Pro" w:hAnsi="Myriad Pro"/>
          <w:b/>
          <w:sz w:val="22"/>
          <w:szCs w:val="22"/>
        </w:rPr>
      </w:pPr>
    </w:p>
    <w:p w14:paraId="15E67D13" w14:textId="77777777" w:rsidR="007C46DC" w:rsidRPr="00C02DA2" w:rsidRDefault="008563A7" w:rsidP="007C46DC">
      <w:pPr>
        <w:spacing w:before="100" w:beforeAutospacing="1" w:after="100" w:afterAutospacing="1"/>
        <w:contextualSpacing/>
        <w:rPr>
          <w:rFonts w:ascii="Myriad Pro" w:hAnsi="Myriad Pro"/>
          <w:b/>
          <w:sz w:val="22"/>
          <w:szCs w:val="22"/>
        </w:rPr>
      </w:pPr>
      <w:bookmarkStart w:id="0" w:name="_GoBack"/>
      <w:bookmarkEnd w:id="0"/>
      <w:r w:rsidRPr="00C02DA2">
        <w:rPr>
          <w:rFonts w:ascii="Myriad Pro" w:hAnsi="Myriad Pro"/>
          <w:b/>
          <w:sz w:val="22"/>
          <w:szCs w:val="22"/>
        </w:rPr>
        <w:lastRenderedPageBreak/>
        <w:t>Hurricane Irma</w:t>
      </w:r>
    </w:p>
    <w:p w14:paraId="4658F5C1" w14:textId="77777777" w:rsidR="0021476F" w:rsidRPr="00C02DA2" w:rsidRDefault="0021476F" w:rsidP="007C46DC">
      <w:pPr>
        <w:spacing w:before="100" w:beforeAutospacing="1" w:after="100" w:afterAutospacing="1"/>
        <w:contextualSpacing/>
        <w:rPr>
          <w:rFonts w:ascii="Myriad Pro" w:hAnsi="Myriad Pro"/>
          <w:sz w:val="22"/>
          <w:szCs w:val="22"/>
        </w:rPr>
      </w:pPr>
    </w:p>
    <w:p w14:paraId="5E94E47C" w14:textId="1BB80F4F" w:rsidR="009458AE" w:rsidRPr="00C02DA2" w:rsidRDefault="00C02DA2" w:rsidP="009458AE">
      <w:pPr>
        <w:rPr>
          <w:rFonts w:ascii="Myriad Pro" w:hAnsi="Myriad Pro"/>
          <w:sz w:val="22"/>
          <w:szCs w:val="22"/>
        </w:rPr>
      </w:pPr>
      <w:r w:rsidRPr="00C02DA2">
        <w:rPr>
          <w:rFonts w:ascii="Myriad Pro" w:hAnsi="Myriad Pro"/>
          <w:noProof/>
          <w:sz w:val="22"/>
          <w:szCs w:val="22"/>
        </w:rPr>
        <w:drawing>
          <wp:anchor distT="0" distB="0" distL="114300" distR="114300" simplePos="0" relativeHeight="251659264" behindDoc="0" locked="0" layoutInCell="1" allowOverlap="1" wp14:anchorId="5ACA252C" wp14:editId="28A32C0E">
            <wp:simplePos x="0" y="0"/>
            <wp:positionH relativeFrom="column">
              <wp:posOffset>1270</wp:posOffset>
            </wp:positionH>
            <wp:positionV relativeFrom="paragraph">
              <wp:posOffset>-6350</wp:posOffset>
            </wp:positionV>
            <wp:extent cx="2222500" cy="1397000"/>
            <wp:effectExtent l="0" t="0" r="12700" b="0"/>
            <wp:wrapTight wrapText="bothSides">
              <wp:wrapPolygon edited="0">
                <wp:start x="0" y="0"/>
                <wp:lineTo x="0" y="21207"/>
                <wp:lineTo x="21477" y="21207"/>
                <wp:lineTo x="2147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hurricane-irma-everglades-city-690x465_preview.jpeg"/>
                    <pic:cNvPicPr/>
                  </pic:nvPicPr>
                  <pic:blipFill>
                    <a:blip r:embed="rId7">
                      <a:extLst>
                        <a:ext uri="{28A0092B-C50C-407E-A947-70E740481C1C}">
                          <a14:useLocalDpi xmlns:a14="http://schemas.microsoft.com/office/drawing/2010/main" val="0"/>
                        </a:ext>
                      </a:extLst>
                    </a:blip>
                    <a:stretch>
                      <a:fillRect/>
                    </a:stretch>
                  </pic:blipFill>
                  <pic:spPr>
                    <a:xfrm>
                      <a:off x="0" y="0"/>
                      <a:ext cx="2222500" cy="1397000"/>
                    </a:xfrm>
                    <a:prstGeom prst="rect">
                      <a:avLst/>
                    </a:prstGeom>
                  </pic:spPr>
                </pic:pic>
              </a:graphicData>
            </a:graphic>
            <wp14:sizeRelH relativeFrom="page">
              <wp14:pctWidth>0</wp14:pctWidth>
            </wp14:sizeRelH>
            <wp14:sizeRelV relativeFrom="page">
              <wp14:pctHeight>0</wp14:pctHeight>
            </wp14:sizeRelV>
          </wp:anchor>
        </w:drawing>
      </w:r>
      <w:r w:rsidR="009458AE" w:rsidRPr="00C02DA2">
        <w:rPr>
          <w:rFonts w:ascii="Myriad Pro" w:hAnsi="Myriad Pro"/>
          <w:sz w:val="22"/>
          <w:szCs w:val="22"/>
        </w:rPr>
        <w:t xml:space="preserve">The storm, which made landfall in Florida as a Category 4 Hurricane, has claimed the lives of at least seven people on the U.S. mainland and 37 people in the Caribbean. </w:t>
      </w:r>
      <w:r w:rsidR="001465CD" w:rsidRPr="00C02DA2">
        <w:rPr>
          <w:rFonts w:ascii="Myriad Pro" w:hAnsi="Myriad Pro"/>
          <w:sz w:val="22"/>
          <w:szCs w:val="22"/>
        </w:rPr>
        <w:t xml:space="preserve"> It will be a five-year recovery process for Irma.</w:t>
      </w:r>
    </w:p>
    <w:p w14:paraId="110E5F83" w14:textId="77777777" w:rsidR="009458AE" w:rsidRPr="00C02DA2" w:rsidRDefault="009458AE" w:rsidP="007C46DC">
      <w:pPr>
        <w:spacing w:before="100" w:beforeAutospacing="1" w:after="100" w:afterAutospacing="1"/>
        <w:contextualSpacing/>
        <w:rPr>
          <w:rFonts w:ascii="Myriad Pro" w:hAnsi="Myriad Pro"/>
          <w:sz w:val="22"/>
          <w:szCs w:val="22"/>
        </w:rPr>
      </w:pPr>
    </w:p>
    <w:p w14:paraId="6F72DEBB" w14:textId="14AE4EFA" w:rsidR="00253737" w:rsidRPr="00C02DA2" w:rsidRDefault="00253737" w:rsidP="00253737">
      <w:pPr>
        <w:rPr>
          <w:rFonts w:ascii="Myriad Pro" w:hAnsi="Myriad Pro"/>
          <w:sz w:val="22"/>
          <w:szCs w:val="22"/>
        </w:rPr>
      </w:pPr>
      <w:r w:rsidRPr="00C02DA2">
        <w:rPr>
          <w:rFonts w:ascii="Myriad Pro" w:hAnsi="Myriad Pro"/>
          <w:sz w:val="22"/>
          <w:szCs w:val="22"/>
        </w:rPr>
        <w:t xml:space="preserve">The state governments and FEMA will focus on higher population areas. UMCOR and conference disaster response teams </w:t>
      </w:r>
      <w:r w:rsidR="00D35CFC" w:rsidRPr="00C02DA2">
        <w:rPr>
          <w:rFonts w:ascii="Myriad Pro" w:hAnsi="Myriad Pro"/>
          <w:sz w:val="22"/>
          <w:szCs w:val="22"/>
        </w:rPr>
        <w:t>will go</w:t>
      </w:r>
      <w:r w:rsidRPr="00C02DA2">
        <w:rPr>
          <w:rFonts w:ascii="Myriad Pro" w:hAnsi="Myriad Pro"/>
          <w:sz w:val="22"/>
          <w:szCs w:val="22"/>
        </w:rPr>
        <w:t xml:space="preserve"> to areas where nobody wants to work. </w:t>
      </w:r>
    </w:p>
    <w:p w14:paraId="24D7AA57" w14:textId="77777777" w:rsidR="00253737" w:rsidRPr="00C02DA2" w:rsidRDefault="00253737" w:rsidP="007C46DC">
      <w:pPr>
        <w:spacing w:before="100" w:beforeAutospacing="1" w:after="100" w:afterAutospacing="1"/>
        <w:contextualSpacing/>
        <w:rPr>
          <w:rFonts w:ascii="Myriad Pro" w:hAnsi="Myriad Pro"/>
          <w:sz w:val="22"/>
          <w:szCs w:val="22"/>
        </w:rPr>
      </w:pPr>
    </w:p>
    <w:p w14:paraId="43C67DD9" w14:textId="091C7B6E" w:rsidR="00D35CFC" w:rsidRDefault="00D35CFC" w:rsidP="007C46DC">
      <w:pPr>
        <w:spacing w:before="100" w:beforeAutospacing="1" w:after="100" w:afterAutospacing="1"/>
        <w:contextualSpacing/>
        <w:rPr>
          <w:rFonts w:ascii="Myriad Pro" w:hAnsi="Myriad Pro"/>
          <w:b/>
          <w:sz w:val="22"/>
          <w:szCs w:val="22"/>
        </w:rPr>
      </w:pPr>
      <w:r w:rsidRPr="00C02DA2">
        <w:rPr>
          <w:rFonts w:ascii="Myriad Pro" w:hAnsi="Myriad Pro"/>
          <w:b/>
          <w:sz w:val="22"/>
          <w:szCs w:val="22"/>
        </w:rPr>
        <w:t>Hurricane Harvey</w:t>
      </w:r>
    </w:p>
    <w:p w14:paraId="1D35B027" w14:textId="77777777" w:rsidR="000A1C42" w:rsidRPr="00C02DA2" w:rsidRDefault="000A1C42" w:rsidP="007C46DC">
      <w:pPr>
        <w:spacing w:before="100" w:beforeAutospacing="1" w:after="100" w:afterAutospacing="1"/>
        <w:contextualSpacing/>
        <w:rPr>
          <w:rFonts w:ascii="Myriad Pro" w:hAnsi="Myriad Pro"/>
          <w:b/>
          <w:sz w:val="22"/>
          <w:szCs w:val="22"/>
        </w:rPr>
      </w:pPr>
    </w:p>
    <w:p w14:paraId="30D6D54F" w14:textId="402DF33B" w:rsidR="00C755EE" w:rsidRPr="00C02DA2" w:rsidRDefault="00C02DA2" w:rsidP="00C755EE">
      <w:pPr>
        <w:rPr>
          <w:rFonts w:ascii="Myriad Pro" w:hAnsi="Myriad Pro"/>
          <w:sz w:val="22"/>
          <w:szCs w:val="22"/>
        </w:rPr>
      </w:pPr>
      <w:r w:rsidRPr="00C02DA2">
        <w:rPr>
          <w:rFonts w:ascii="Myriad Pro" w:hAnsi="Myriad Pro"/>
          <w:noProof/>
          <w:sz w:val="22"/>
          <w:szCs w:val="22"/>
        </w:rPr>
        <w:drawing>
          <wp:anchor distT="0" distB="0" distL="114300" distR="114300" simplePos="0" relativeHeight="251660288" behindDoc="0" locked="0" layoutInCell="1" allowOverlap="1" wp14:anchorId="7C262491" wp14:editId="21565C66">
            <wp:simplePos x="0" y="0"/>
            <wp:positionH relativeFrom="column">
              <wp:posOffset>1270</wp:posOffset>
            </wp:positionH>
            <wp:positionV relativeFrom="paragraph">
              <wp:posOffset>1905</wp:posOffset>
            </wp:positionV>
            <wp:extent cx="2222500" cy="1498600"/>
            <wp:effectExtent l="0" t="0" r="1270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harvey-hope-t-shirt-690-690x460_preview.jpeg"/>
                    <pic:cNvPicPr/>
                  </pic:nvPicPr>
                  <pic:blipFill>
                    <a:blip r:embed="rId8">
                      <a:extLst>
                        <a:ext uri="{28A0092B-C50C-407E-A947-70E740481C1C}">
                          <a14:useLocalDpi xmlns:a14="http://schemas.microsoft.com/office/drawing/2010/main" val="0"/>
                        </a:ext>
                      </a:extLst>
                    </a:blip>
                    <a:stretch>
                      <a:fillRect/>
                    </a:stretch>
                  </pic:blipFill>
                  <pic:spPr>
                    <a:xfrm>
                      <a:off x="0" y="0"/>
                      <a:ext cx="2222500" cy="1498600"/>
                    </a:xfrm>
                    <a:prstGeom prst="rect">
                      <a:avLst/>
                    </a:prstGeom>
                  </pic:spPr>
                </pic:pic>
              </a:graphicData>
            </a:graphic>
            <wp14:sizeRelH relativeFrom="page">
              <wp14:pctWidth>0</wp14:pctWidth>
            </wp14:sizeRelH>
            <wp14:sizeRelV relativeFrom="page">
              <wp14:pctHeight>0</wp14:pctHeight>
            </wp14:sizeRelV>
          </wp:anchor>
        </w:drawing>
      </w:r>
      <w:r w:rsidR="00327A91" w:rsidRPr="00C02DA2">
        <w:rPr>
          <w:rFonts w:ascii="Myriad Pro" w:hAnsi="Myriad Pro"/>
          <w:sz w:val="22"/>
          <w:szCs w:val="22"/>
        </w:rPr>
        <w:t>Tropical Storm Harvey’s devastation of Houston has captured the world’s attention, but smaller cities and towns to the east and southeast in Texas have been hit just as hard, and flooding rains began to reach Louisiana</w:t>
      </w:r>
      <w:r w:rsidR="00C755EE" w:rsidRPr="00C02DA2">
        <w:rPr>
          <w:rFonts w:ascii="Myriad Pro" w:hAnsi="Myriad Pro"/>
          <w:sz w:val="22"/>
          <w:szCs w:val="22"/>
        </w:rPr>
        <w:t xml:space="preserve">. </w:t>
      </w:r>
    </w:p>
    <w:p w14:paraId="3CC21715" w14:textId="77777777" w:rsidR="00A126F5" w:rsidRPr="00C02DA2" w:rsidRDefault="00A126F5" w:rsidP="00C755EE">
      <w:pPr>
        <w:rPr>
          <w:rFonts w:ascii="Myriad Pro" w:hAnsi="Myriad Pro"/>
          <w:sz w:val="22"/>
          <w:szCs w:val="22"/>
        </w:rPr>
      </w:pPr>
    </w:p>
    <w:p w14:paraId="04789261" w14:textId="7E188A68" w:rsidR="007C46DC" w:rsidRDefault="000A1C42" w:rsidP="000A1C42">
      <w:pPr>
        <w:rPr>
          <w:rFonts w:ascii="Myriad Pro" w:hAnsi="Myriad Pro"/>
          <w:sz w:val="22"/>
          <w:szCs w:val="22"/>
        </w:rPr>
      </w:pPr>
      <w:r>
        <w:rPr>
          <w:rFonts w:ascii="Myriad Pro" w:hAnsi="Myriad Pro"/>
          <w:sz w:val="22"/>
          <w:szCs w:val="22"/>
        </w:rPr>
        <w:t xml:space="preserve">Recovery teams are </w:t>
      </w:r>
      <w:r w:rsidR="00A126F5" w:rsidRPr="00C02DA2">
        <w:rPr>
          <w:rFonts w:ascii="Myriad Pro" w:hAnsi="Myriad Pro"/>
          <w:sz w:val="22"/>
          <w:szCs w:val="22"/>
        </w:rPr>
        <w:t>muck</w:t>
      </w:r>
      <w:r>
        <w:rPr>
          <w:rFonts w:ascii="Myriad Pro" w:hAnsi="Myriad Pro"/>
          <w:sz w:val="22"/>
          <w:szCs w:val="22"/>
        </w:rPr>
        <w:t>ing</w:t>
      </w:r>
      <w:r w:rsidR="00A126F5" w:rsidRPr="00C02DA2">
        <w:rPr>
          <w:rFonts w:ascii="Myriad Pro" w:hAnsi="Myriad Pro"/>
          <w:sz w:val="22"/>
          <w:szCs w:val="22"/>
        </w:rPr>
        <w:t xml:space="preserve"> out homes and rebuild</w:t>
      </w:r>
      <w:r>
        <w:rPr>
          <w:rFonts w:ascii="Myriad Pro" w:hAnsi="Myriad Pro"/>
          <w:sz w:val="22"/>
          <w:szCs w:val="22"/>
        </w:rPr>
        <w:t>ing</w:t>
      </w:r>
      <w:r w:rsidR="00A126F5" w:rsidRPr="00C02DA2">
        <w:rPr>
          <w:rFonts w:ascii="Myriad Pro" w:hAnsi="Myriad Pro"/>
          <w:sz w:val="22"/>
          <w:szCs w:val="22"/>
        </w:rPr>
        <w:t>. Donations are requested at this time for supplies and support of the recovery efforts. When you give to UMCOR, 100 percent of what is given will help to those who have been hard hit.</w:t>
      </w:r>
    </w:p>
    <w:p w14:paraId="2731163E" w14:textId="77777777" w:rsidR="000A1C42" w:rsidRDefault="000A1C42" w:rsidP="000A1C42">
      <w:pPr>
        <w:pStyle w:val="paragraph"/>
        <w:pBdr>
          <w:top w:val="single" w:sz="4" w:space="1" w:color="auto"/>
        </w:pBdr>
        <w:textAlignment w:val="baseline"/>
        <w:rPr>
          <w:rStyle w:val="normaltextrun"/>
          <w:rFonts w:ascii="Myriad Pro" w:hAnsi="Myriad Pro"/>
          <w:sz w:val="22"/>
          <w:szCs w:val="22"/>
        </w:rPr>
      </w:pPr>
    </w:p>
    <w:p w14:paraId="738C2A99" w14:textId="177DCDDF" w:rsidR="0084645D" w:rsidRPr="000A1C42" w:rsidRDefault="009D55A0" w:rsidP="000A1C42">
      <w:pPr>
        <w:pStyle w:val="paragraph"/>
        <w:pBdr>
          <w:top w:val="single" w:sz="4" w:space="1" w:color="auto"/>
        </w:pBdr>
        <w:textAlignment w:val="baseline"/>
        <w:rPr>
          <w:rFonts w:ascii="Myriad Pro" w:hAnsi="Myriad Pro"/>
          <w:sz w:val="22"/>
          <w:szCs w:val="22"/>
        </w:rPr>
      </w:pPr>
      <w:r w:rsidRPr="00C02DA2">
        <w:rPr>
          <w:rStyle w:val="normaltextrun"/>
          <w:rFonts w:ascii="Myriad Pro" w:hAnsi="Myriad Pro"/>
          <w:sz w:val="22"/>
          <w:szCs w:val="22"/>
        </w:rPr>
        <w:t>I boldly ask you to receive a Thanksgiving offering to continue our relief and recovery efforts.</w:t>
      </w:r>
      <w:r w:rsidRPr="00C02DA2">
        <w:rPr>
          <w:rStyle w:val="eop"/>
          <w:rFonts w:ascii="Myriad Pro" w:hAnsi="Myriad Pro"/>
          <w:sz w:val="22"/>
          <w:szCs w:val="22"/>
        </w:rPr>
        <w:t xml:space="preserve">  —Bishop </w:t>
      </w:r>
      <w:proofErr w:type="spellStart"/>
      <w:r w:rsidRPr="00C02DA2">
        <w:rPr>
          <w:rStyle w:val="eop"/>
          <w:rFonts w:ascii="Myriad Pro" w:hAnsi="Myriad Pro"/>
          <w:sz w:val="22"/>
          <w:szCs w:val="22"/>
        </w:rPr>
        <w:t>Ough</w:t>
      </w:r>
      <w:proofErr w:type="spellEnd"/>
    </w:p>
    <w:sectPr w:rsidR="0084645D" w:rsidRPr="000A1C42" w:rsidSect="000A1C42">
      <w:pgSz w:w="15840" w:h="12240" w:orient="landscape"/>
      <w:pgMar w:top="1152" w:right="1152" w:bottom="1152" w:left="115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0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panose1 w:val="020B0503030403020204"/>
    <w:charset w:val="00"/>
    <w:family w:val="auto"/>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728B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3819BD"/>
    <w:multiLevelType w:val="hybridMultilevel"/>
    <w:tmpl w:val="49E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A150F"/>
    <w:multiLevelType w:val="hybridMultilevel"/>
    <w:tmpl w:val="56F80162"/>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81AA2"/>
    <w:multiLevelType w:val="hybridMultilevel"/>
    <w:tmpl w:val="442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47E4"/>
    <w:multiLevelType w:val="hybridMultilevel"/>
    <w:tmpl w:val="762A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34936"/>
    <w:multiLevelType w:val="hybridMultilevel"/>
    <w:tmpl w:val="DBBC6C8A"/>
    <w:lvl w:ilvl="0" w:tplc="CBD2C62E">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C0EED"/>
    <w:multiLevelType w:val="hybridMultilevel"/>
    <w:tmpl w:val="23DC0510"/>
    <w:lvl w:ilvl="0" w:tplc="04090001">
      <w:start w:val="100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F5593C"/>
    <w:multiLevelType w:val="hybridMultilevel"/>
    <w:tmpl w:val="354E7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C4CA6"/>
    <w:multiLevelType w:val="multilevel"/>
    <w:tmpl w:val="5E4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C66E59"/>
    <w:multiLevelType w:val="hybridMultilevel"/>
    <w:tmpl w:val="CEAE87CA"/>
    <w:lvl w:ilvl="0" w:tplc="C414A65E">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4749708A"/>
    <w:multiLevelType w:val="hybridMultilevel"/>
    <w:tmpl w:val="556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C9706C"/>
    <w:multiLevelType w:val="hybridMultilevel"/>
    <w:tmpl w:val="80C8E1E4"/>
    <w:lvl w:ilvl="0" w:tplc="029EA07E">
      <w:start w:val="2012"/>
      <w:numFmt w:val="bullet"/>
      <w:lvlText w:val="-"/>
      <w:lvlJc w:val="left"/>
      <w:pPr>
        <w:ind w:left="1620" w:hanging="900"/>
      </w:pPr>
      <w:rPr>
        <w:rFonts w:ascii="Comic Sans MS" w:eastAsia="Times New Roman" w:hAnsi="Comic Sans MS" w:cs="Comic Sans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F1B4B"/>
    <w:multiLevelType w:val="multilevel"/>
    <w:tmpl w:val="A75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C5818"/>
    <w:multiLevelType w:val="hybridMultilevel"/>
    <w:tmpl w:val="91282F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3E0A61"/>
    <w:multiLevelType w:val="hybridMultilevel"/>
    <w:tmpl w:val="946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4"/>
  </w:num>
  <w:num w:numId="7">
    <w:abstractNumId w:val="7"/>
  </w:num>
  <w:num w:numId="8">
    <w:abstractNumId w:val="13"/>
  </w:num>
  <w:num w:numId="9">
    <w:abstractNumId w:val="3"/>
  </w:num>
  <w:num w:numId="10">
    <w:abstractNumId w:val="12"/>
  </w:num>
  <w:num w:numId="11">
    <w:abstractNumId w:val="2"/>
  </w:num>
  <w:num w:numId="12">
    <w:abstractNumId w:val="8"/>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D2"/>
    <w:rsid w:val="0000398C"/>
    <w:rsid w:val="00024166"/>
    <w:rsid w:val="000261CE"/>
    <w:rsid w:val="000455E3"/>
    <w:rsid w:val="00053B17"/>
    <w:rsid w:val="00084B7E"/>
    <w:rsid w:val="00085031"/>
    <w:rsid w:val="000A1C42"/>
    <w:rsid w:val="000B5EF1"/>
    <w:rsid w:val="000D54E8"/>
    <w:rsid w:val="00116E3F"/>
    <w:rsid w:val="0014355F"/>
    <w:rsid w:val="001465CD"/>
    <w:rsid w:val="0017096B"/>
    <w:rsid w:val="0017274B"/>
    <w:rsid w:val="001A15A7"/>
    <w:rsid w:val="001B6958"/>
    <w:rsid w:val="001B7B54"/>
    <w:rsid w:val="001D3DF6"/>
    <w:rsid w:val="001E7103"/>
    <w:rsid w:val="0021476F"/>
    <w:rsid w:val="0024362C"/>
    <w:rsid w:val="00253737"/>
    <w:rsid w:val="00261233"/>
    <w:rsid w:val="00274469"/>
    <w:rsid w:val="002876A7"/>
    <w:rsid w:val="002B0D87"/>
    <w:rsid w:val="002C29E1"/>
    <w:rsid w:val="002E03A5"/>
    <w:rsid w:val="002E56D2"/>
    <w:rsid w:val="002F5588"/>
    <w:rsid w:val="00317DBD"/>
    <w:rsid w:val="0032631D"/>
    <w:rsid w:val="00327A91"/>
    <w:rsid w:val="0038191D"/>
    <w:rsid w:val="003D6DD3"/>
    <w:rsid w:val="00412811"/>
    <w:rsid w:val="00443478"/>
    <w:rsid w:val="00443E26"/>
    <w:rsid w:val="00476389"/>
    <w:rsid w:val="004774FF"/>
    <w:rsid w:val="004D7B9A"/>
    <w:rsid w:val="005039CE"/>
    <w:rsid w:val="005358E2"/>
    <w:rsid w:val="00564F8A"/>
    <w:rsid w:val="00586A90"/>
    <w:rsid w:val="005A3753"/>
    <w:rsid w:val="005C36B6"/>
    <w:rsid w:val="005D0D61"/>
    <w:rsid w:val="005D27E4"/>
    <w:rsid w:val="005E58DA"/>
    <w:rsid w:val="005F08D7"/>
    <w:rsid w:val="00602AEE"/>
    <w:rsid w:val="00636149"/>
    <w:rsid w:val="00656801"/>
    <w:rsid w:val="00662AA4"/>
    <w:rsid w:val="006A4493"/>
    <w:rsid w:val="006B348A"/>
    <w:rsid w:val="006B5127"/>
    <w:rsid w:val="006F4A39"/>
    <w:rsid w:val="007010C8"/>
    <w:rsid w:val="007322A0"/>
    <w:rsid w:val="00770719"/>
    <w:rsid w:val="007A22F1"/>
    <w:rsid w:val="007C46DC"/>
    <w:rsid w:val="0080449C"/>
    <w:rsid w:val="008070C7"/>
    <w:rsid w:val="00835433"/>
    <w:rsid w:val="0084645D"/>
    <w:rsid w:val="0085271A"/>
    <w:rsid w:val="008563A7"/>
    <w:rsid w:val="00864629"/>
    <w:rsid w:val="00866512"/>
    <w:rsid w:val="008B5123"/>
    <w:rsid w:val="008B51B8"/>
    <w:rsid w:val="008D7DCE"/>
    <w:rsid w:val="00925563"/>
    <w:rsid w:val="009458AE"/>
    <w:rsid w:val="009A44A8"/>
    <w:rsid w:val="009B02EE"/>
    <w:rsid w:val="009D55A0"/>
    <w:rsid w:val="00A108C0"/>
    <w:rsid w:val="00A126F5"/>
    <w:rsid w:val="00A14D19"/>
    <w:rsid w:val="00A17946"/>
    <w:rsid w:val="00A208A9"/>
    <w:rsid w:val="00A21192"/>
    <w:rsid w:val="00A23747"/>
    <w:rsid w:val="00A659E4"/>
    <w:rsid w:val="00A7737C"/>
    <w:rsid w:val="00A83732"/>
    <w:rsid w:val="00AB1C88"/>
    <w:rsid w:val="00AB68B0"/>
    <w:rsid w:val="00AC4F76"/>
    <w:rsid w:val="00AD43B8"/>
    <w:rsid w:val="00B073C8"/>
    <w:rsid w:val="00B26EAF"/>
    <w:rsid w:val="00B322F0"/>
    <w:rsid w:val="00B60F41"/>
    <w:rsid w:val="00B66638"/>
    <w:rsid w:val="00B90E77"/>
    <w:rsid w:val="00BA2A60"/>
    <w:rsid w:val="00BA5547"/>
    <w:rsid w:val="00BA5A82"/>
    <w:rsid w:val="00BB2B0B"/>
    <w:rsid w:val="00BE30BB"/>
    <w:rsid w:val="00C02DA2"/>
    <w:rsid w:val="00C37996"/>
    <w:rsid w:val="00C63677"/>
    <w:rsid w:val="00C71AE1"/>
    <w:rsid w:val="00C748FA"/>
    <w:rsid w:val="00C755EE"/>
    <w:rsid w:val="00C90E8A"/>
    <w:rsid w:val="00CA4783"/>
    <w:rsid w:val="00D00D6F"/>
    <w:rsid w:val="00D35CFC"/>
    <w:rsid w:val="00D509A1"/>
    <w:rsid w:val="00D62EA0"/>
    <w:rsid w:val="00D772A5"/>
    <w:rsid w:val="00D83EF7"/>
    <w:rsid w:val="00D87683"/>
    <w:rsid w:val="00DA1B36"/>
    <w:rsid w:val="00DC24AA"/>
    <w:rsid w:val="00DD253E"/>
    <w:rsid w:val="00DE1F81"/>
    <w:rsid w:val="00E22B3C"/>
    <w:rsid w:val="00E31BB3"/>
    <w:rsid w:val="00E53B31"/>
    <w:rsid w:val="00E6355F"/>
    <w:rsid w:val="00E868A6"/>
    <w:rsid w:val="00E939B2"/>
    <w:rsid w:val="00EB6DF3"/>
    <w:rsid w:val="00EE518F"/>
    <w:rsid w:val="00EF1F67"/>
    <w:rsid w:val="00F10348"/>
    <w:rsid w:val="00F150D2"/>
    <w:rsid w:val="00F50584"/>
    <w:rsid w:val="00F771E8"/>
    <w:rsid w:val="00FC5E8F"/>
    <w:rsid w:val="00FD453A"/>
    <w:rsid w:val="6A95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98A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8044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E26"/>
    <w:rPr>
      <w:color w:val="0000FF"/>
      <w:u w:val="single"/>
    </w:rPr>
  </w:style>
  <w:style w:type="paragraph" w:styleId="NormalWeb">
    <w:name w:val="Normal (Web)"/>
    <w:basedOn w:val="Normal"/>
    <w:uiPriority w:val="99"/>
    <w:rsid w:val="00EF1F67"/>
    <w:pPr>
      <w:spacing w:before="100" w:beforeAutospacing="1" w:after="100" w:afterAutospacing="1"/>
    </w:pPr>
  </w:style>
  <w:style w:type="paragraph" w:styleId="BalloonText">
    <w:name w:val="Balloon Text"/>
    <w:basedOn w:val="Normal"/>
    <w:semiHidden/>
    <w:rsid w:val="000261CE"/>
    <w:rPr>
      <w:rFonts w:ascii="Tahoma" w:hAnsi="Tahoma" w:cs="Tahoma"/>
      <w:sz w:val="16"/>
      <w:szCs w:val="16"/>
    </w:rPr>
  </w:style>
  <w:style w:type="character" w:customStyle="1" w:styleId="versetext3">
    <w:name w:val="versetext3"/>
    <w:rsid w:val="00261233"/>
  </w:style>
  <w:style w:type="character" w:styleId="Strong">
    <w:name w:val="Strong"/>
    <w:uiPriority w:val="22"/>
    <w:qFormat/>
    <w:rsid w:val="0014355F"/>
    <w:rPr>
      <w:b/>
      <w:bCs/>
      <w:color w:val="337300"/>
    </w:rPr>
  </w:style>
  <w:style w:type="character" w:customStyle="1" w:styleId="apple-style-span">
    <w:name w:val="apple-style-span"/>
    <w:rsid w:val="0014355F"/>
  </w:style>
  <w:style w:type="character" w:customStyle="1" w:styleId="text">
    <w:name w:val="text"/>
    <w:rsid w:val="00D87683"/>
  </w:style>
  <w:style w:type="paragraph" w:styleId="NoSpacing">
    <w:name w:val="No Spacing"/>
    <w:uiPriority w:val="1"/>
    <w:qFormat/>
    <w:rsid w:val="00B60F41"/>
    <w:rPr>
      <w:rFonts w:ascii="Calibri" w:eastAsia="Calibri" w:hAnsi="Calibri"/>
      <w:sz w:val="22"/>
      <w:szCs w:val="22"/>
    </w:rPr>
  </w:style>
  <w:style w:type="paragraph" w:styleId="ListParagraph">
    <w:name w:val="List Paragraph"/>
    <w:basedOn w:val="Normal"/>
    <w:uiPriority w:val="34"/>
    <w:qFormat/>
    <w:rsid w:val="00FC5E8F"/>
    <w:pPr>
      <w:widowControl w:val="0"/>
      <w:autoSpaceDE w:val="0"/>
      <w:autoSpaceDN w:val="0"/>
      <w:adjustRightInd w:val="0"/>
      <w:ind w:left="720"/>
      <w:contextualSpacing/>
    </w:pPr>
  </w:style>
  <w:style w:type="character" w:styleId="Emphasis">
    <w:name w:val="Emphasis"/>
    <w:uiPriority w:val="20"/>
    <w:qFormat/>
    <w:rsid w:val="00AC4F76"/>
    <w:rPr>
      <w:i/>
      <w:iCs/>
    </w:rPr>
  </w:style>
  <w:style w:type="character" w:customStyle="1" w:styleId="Heading3Char">
    <w:name w:val="Heading 3 Char"/>
    <w:link w:val="Heading3"/>
    <w:uiPriority w:val="9"/>
    <w:rsid w:val="0080449C"/>
    <w:rPr>
      <w:rFonts w:ascii="Times" w:hAnsi="Times"/>
      <w:b/>
      <w:bCs/>
      <w:sz w:val="27"/>
      <w:szCs w:val="27"/>
    </w:rPr>
  </w:style>
  <w:style w:type="paragraph" w:customStyle="1" w:styleId="textbox">
    <w:name w:val="textbox"/>
    <w:basedOn w:val="Normal"/>
    <w:rsid w:val="00B322F0"/>
    <w:pPr>
      <w:spacing w:before="100" w:beforeAutospacing="1" w:after="100" w:afterAutospacing="1"/>
    </w:pPr>
  </w:style>
  <w:style w:type="paragraph" w:customStyle="1" w:styleId="paragraph">
    <w:name w:val="paragraph"/>
    <w:basedOn w:val="Normal"/>
    <w:rsid w:val="009D55A0"/>
    <w:pPr>
      <w:spacing w:before="100" w:beforeAutospacing="1" w:after="100" w:afterAutospacing="1"/>
    </w:pPr>
  </w:style>
  <w:style w:type="character" w:customStyle="1" w:styleId="normaltextrun">
    <w:name w:val="normaltextrun"/>
    <w:rsid w:val="009D55A0"/>
  </w:style>
  <w:style w:type="character" w:customStyle="1" w:styleId="eop">
    <w:name w:val="eop"/>
    <w:rsid w:val="009D5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363">
      <w:bodyDiv w:val="1"/>
      <w:marLeft w:val="0"/>
      <w:marRight w:val="0"/>
      <w:marTop w:val="0"/>
      <w:marBottom w:val="0"/>
      <w:divBdr>
        <w:top w:val="none" w:sz="0" w:space="0" w:color="auto"/>
        <w:left w:val="none" w:sz="0" w:space="0" w:color="auto"/>
        <w:bottom w:val="none" w:sz="0" w:space="0" w:color="auto"/>
        <w:right w:val="none" w:sz="0" w:space="0" w:color="auto"/>
      </w:divBdr>
    </w:div>
    <w:div w:id="52584309">
      <w:bodyDiv w:val="1"/>
      <w:marLeft w:val="0"/>
      <w:marRight w:val="0"/>
      <w:marTop w:val="0"/>
      <w:marBottom w:val="0"/>
      <w:divBdr>
        <w:top w:val="none" w:sz="0" w:space="0" w:color="auto"/>
        <w:left w:val="none" w:sz="0" w:space="0" w:color="auto"/>
        <w:bottom w:val="none" w:sz="0" w:space="0" w:color="auto"/>
        <w:right w:val="none" w:sz="0" w:space="0" w:color="auto"/>
      </w:divBdr>
    </w:div>
    <w:div w:id="68432765">
      <w:bodyDiv w:val="1"/>
      <w:marLeft w:val="0"/>
      <w:marRight w:val="0"/>
      <w:marTop w:val="0"/>
      <w:marBottom w:val="0"/>
      <w:divBdr>
        <w:top w:val="none" w:sz="0" w:space="0" w:color="auto"/>
        <w:left w:val="none" w:sz="0" w:space="0" w:color="auto"/>
        <w:bottom w:val="none" w:sz="0" w:space="0" w:color="auto"/>
        <w:right w:val="none" w:sz="0" w:space="0" w:color="auto"/>
      </w:divBdr>
    </w:div>
    <w:div w:id="210465935">
      <w:bodyDiv w:val="1"/>
      <w:marLeft w:val="0"/>
      <w:marRight w:val="0"/>
      <w:marTop w:val="0"/>
      <w:marBottom w:val="0"/>
      <w:divBdr>
        <w:top w:val="none" w:sz="0" w:space="0" w:color="auto"/>
        <w:left w:val="none" w:sz="0" w:space="0" w:color="auto"/>
        <w:bottom w:val="none" w:sz="0" w:space="0" w:color="auto"/>
        <w:right w:val="none" w:sz="0" w:space="0" w:color="auto"/>
      </w:divBdr>
    </w:div>
    <w:div w:id="295986156">
      <w:bodyDiv w:val="1"/>
      <w:marLeft w:val="0"/>
      <w:marRight w:val="0"/>
      <w:marTop w:val="0"/>
      <w:marBottom w:val="0"/>
      <w:divBdr>
        <w:top w:val="none" w:sz="0" w:space="0" w:color="auto"/>
        <w:left w:val="none" w:sz="0" w:space="0" w:color="auto"/>
        <w:bottom w:val="none" w:sz="0" w:space="0" w:color="auto"/>
        <w:right w:val="none" w:sz="0" w:space="0" w:color="auto"/>
      </w:divBdr>
      <w:divsChild>
        <w:div w:id="1158959847">
          <w:marLeft w:val="0"/>
          <w:marRight w:val="0"/>
          <w:marTop w:val="0"/>
          <w:marBottom w:val="0"/>
          <w:divBdr>
            <w:top w:val="none" w:sz="0" w:space="0" w:color="auto"/>
            <w:left w:val="none" w:sz="0" w:space="0" w:color="auto"/>
            <w:bottom w:val="none" w:sz="0" w:space="0" w:color="auto"/>
            <w:right w:val="none" w:sz="0" w:space="0" w:color="auto"/>
          </w:divBdr>
        </w:div>
      </w:divsChild>
    </w:div>
    <w:div w:id="375006661">
      <w:bodyDiv w:val="1"/>
      <w:marLeft w:val="0"/>
      <w:marRight w:val="0"/>
      <w:marTop w:val="0"/>
      <w:marBottom w:val="0"/>
      <w:divBdr>
        <w:top w:val="none" w:sz="0" w:space="0" w:color="auto"/>
        <w:left w:val="none" w:sz="0" w:space="0" w:color="auto"/>
        <w:bottom w:val="none" w:sz="0" w:space="0" w:color="auto"/>
        <w:right w:val="none" w:sz="0" w:space="0" w:color="auto"/>
      </w:divBdr>
    </w:div>
    <w:div w:id="434011970">
      <w:bodyDiv w:val="1"/>
      <w:marLeft w:val="0"/>
      <w:marRight w:val="0"/>
      <w:marTop w:val="0"/>
      <w:marBottom w:val="0"/>
      <w:divBdr>
        <w:top w:val="none" w:sz="0" w:space="0" w:color="auto"/>
        <w:left w:val="none" w:sz="0" w:space="0" w:color="auto"/>
        <w:bottom w:val="none" w:sz="0" w:space="0" w:color="auto"/>
        <w:right w:val="none" w:sz="0" w:space="0" w:color="auto"/>
      </w:divBdr>
    </w:div>
    <w:div w:id="639770034">
      <w:bodyDiv w:val="1"/>
      <w:marLeft w:val="0"/>
      <w:marRight w:val="0"/>
      <w:marTop w:val="0"/>
      <w:marBottom w:val="0"/>
      <w:divBdr>
        <w:top w:val="none" w:sz="0" w:space="0" w:color="auto"/>
        <w:left w:val="none" w:sz="0" w:space="0" w:color="auto"/>
        <w:bottom w:val="none" w:sz="0" w:space="0" w:color="auto"/>
        <w:right w:val="none" w:sz="0" w:space="0" w:color="auto"/>
      </w:divBdr>
    </w:div>
    <w:div w:id="681905872">
      <w:bodyDiv w:val="1"/>
      <w:marLeft w:val="0"/>
      <w:marRight w:val="0"/>
      <w:marTop w:val="0"/>
      <w:marBottom w:val="0"/>
      <w:divBdr>
        <w:top w:val="none" w:sz="0" w:space="0" w:color="auto"/>
        <w:left w:val="none" w:sz="0" w:space="0" w:color="auto"/>
        <w:bottom w:val="none" w:sz="0" w:space="0" w:color="auto"/>
        <w:right w:val="none" w:sz="0" w:space="0" w:color="auto"/>
      </w:divBdr>
    </w:div>
    <w:div w:id="697463854">
      <w:bodyDiv w:val="1"/>
      <w:marLeft w:val="0"/>
      <w:marRight w:val="0"/>
      <w:marTop w:val="0"/>
      <w:marBottom w:val="0"/>
      <w:divBdr>
        <w:top w:val="none" w:sz="0" w:space="0" w:color="auto"/>
        <w:left w:val="none" w:sz="0" w:space="0" w:color="auto"/>
        <w:bottom w:val="none" w:sz="0" w:space="0" w:color="auto"/>
        <w:right w:val="none" w:sz="0" w:space="0" w:color="auto"/>
      </w:divBdr>
      <w:divsChild>
        <w:div w:id="1944721027">
          <w:marLeft w:val="0"/>
          <w:marRight w:val="0"/>
          <w:marTop w:val="0"/>
          <w:marBottom w:val="0"/>
          <w:divBdr>
            <w:top w:val="none" w:sz="0" w:space="0" w:color="auto"/>
            <w:left w:val="none" w:sz="0" w:space="0" w:color="auto"/>
            <w:bottom w:val="none" w:sz="0" w:space="0" w:color="auto"/>
            <w:right w:val="none" w:sz="0" w:space="0" w:color="auto"/>
          </w:divBdr>
        </w:div>
      </w:divsChild>
    </w:div>
    <w:div w:id="938875649">
      <w:bodyDiv w:val="1"/>
      <w:marLeft w:val="0"/>
      <w:marRight w:val="0"/>
      <w:marTop w:val="90"/>
      <w:marBottom w:val="0"/>
      <w:divBdr>
        <w:top w:val="none" w:sz="0" w:space="0" w:color="auto"/>
        <w:left w:val="none" w:sz="0" w:space="0" w:color="auto"/>
        <w:bottom w:val="none" w:sz="0" w:space="0" w:color="auto"/>
        <w:right w:val="none" w:sz="0" w:space="0" w:color="auto"/>
      </w:divBdr>
      <w:divsChild>
        <w:div w:id="1334182607">
          <w:marLeft w:val="0"/>
          <w:marRight w:val="0"/>
          <w:marTop w:val="0"/>
          <w:marBottom w:val="0"/>
          <w:divBdr>
            <w:top w:val="none" w:sz="0" w:space="0" w:color="auto"/>
            <w:left w:val="none" w:sz="0" w:space="0" w:color="auto"/>
            <w:bottom w:val="none" w:sz="0" w:space="0" w:color="auto"/>
            <w:right w:val="none" w:sz="0" w:space="0" w:color="auto"/>
          </w:divBdr>
          <w:divsChild>
            <w:div w:id="1682926892">
              <w:marLeft w:val="0"/>
              <w:marRight w:val="0"/>
              <w:marTop w:val="150"/>
              <w:marBottom w:val="0"/>
              <w:divBdr>
                <w:top w:val="none" w:sz="0" w:space="0" w:color="auto"/>
                <w:left w:val="none" w:sz="0" w:space="0" w:color="auto"/>
                <w:bottom w:val="none" w:sz="0" w:space="0" w:color="auto"/>
                <w:right w:val="none" w:sz="0" w:space="0" w:color="auto"/>
              </w:divBdr>
              <w:divsChild>
                <w:div w:id="2093961955">
                  <w:marLeft w:val="0"/>
                  <w:marRight w:val="0"/>
                  <w:marTop w:val="0"/>
                  <w:marBottom w:val="300"/>
                  <w:divBdr>
                    <w:top w:val="none" w:sz="0" w:space="0" w:color="auto"/>
                    <w:left w:val="none" w:sz="0" w:space="0" w:color="auto"/>
                    <w:bottom w:val="none" w:sz="0" w:space="0" w:color="auto"/>
                    <w:right w:val="none" w:sz="0" w:space="0" w:color="auto"/>
                  </w:divBdr>
                  <w:divsChild>
                    <w:div w:id="70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4747">
      <w:bodyDiv w:val="1"/>
      <w:marLeft w:val="0"/>
      <w:marRight w:val="0"/>
      <w:marTop w:val="0"/>
      <w:marBottom w:val="0"/>
      <w:divBdr>
        <w:top w:val="none" w:sz="0" w:space="0" w:color="auto"/>
        <w:left w:val="none" w:sz="0" w:space="0" w:color="auto"/>
        <w:bottom w:val="none" w:sz="0" w:space="0" w:color="auto"/>
        <w:right w:val="none" w:sz="0" w:space="0" w:color="auto"/>
      </w:divBdr>
    </w:div>
    <w:div w:id="1229996186">
      <w:bodyDiv w:val="1"/>
      <w:marLeft w:val="0"/>
      <w:marRight w:val="0"/>
      <w:marTop w:val="0"/>
      <w:marBottom w:val="0"/>
      <w:divBdr>
        <w:top w:val="none" w:sz="0" w:space="0" w:color="auto"/>
        <w:left w:val="none" w:sz="0" w:space="0" w:color="auto"/>
        <w:bottom w:val="none" w:sz="0" w:space="0" w:color="auto"/>
        <w:right w:val="none" w:sz="0" w:space="0" w:color="auto"/>
      </w:divBdr>
      <w:divsChild>
        <w:div w:id="119229421">
          <w:marLeft w:val="0"/>
          <w:marRight w:val="0"/>
          <w:marTop w:val="0"/>
          <w:marBottom w:val="0"/>
          <w:divBdr>
            <w:top w:val="none" w:sz="0" w:space="0" w:color="auto"/>
            <w:left w:val="none" w:sz="0" w:space="0" w:color="auto"/>
            <w:bottom w:val="none" w:sz="0" w:space="0" w:color="auto"/>
            <w:right w:val="none" w:sz="0" w:space="0" w:color="auto"/>
          </w:divBdr>
          <w:divsChild>
            <w:div w:id="117382452">
              <w:marLeft w:val="0"/>
              <w:marRight w:val="0"/>
              <w:marTop w:val="0"/>
              <w:marBottom w:val="0"/>
              <w:divBdr>
                <w:top w:val="none" w:sz="0" w:space="0" w:color="auto"/>
                <w:left w:val="none" w:sz="0" w:space="0" w:color="auto"/>
                <w:bottom w:val="none" w:sz="0" w:space="0" w:color="auto"/>
                <w:right w:val="none" w:sz="0" w:space="0" w:color="auto"/>
              </w:divBdr>
              <w:divsChild>
                <w:div w:id="1288510242">
                  <w:marLeft w:val="0"/>
                  <w:marRight w:val="0"/>
                  <w:marTop w:val="0"/>
                  <w:marBottom w:val="0"/>
                  <w:divBdr>
                    <w:top w:val="none" w:sz="0" w:space="0" w:color="auto"/>
                    <w:left w:val="none" w:sz="0" w:space="0" w:color="auto"/>
                    <w:bottom w:val="none" w:sz="0" w:space="0" w:color="auto"/>
                    <w:right w:val="none" w:sz="0" w:space="0" w:color="auto"/>
                  </w:divBdr>
                  <w:divsChild>
                    <w:div w:id="2354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03318">
      <w:bodyDiv w:val="1"/>
      <w:marLeft w:val="0"/>
      <w:marRight w:val="0"/>
      <w:marTop w:val="0"/>
      <w:marBottom w:val="0"/>
      <w:divBdr>
        <w:top w:val="none" w:sz="0" w:space="0" w:color="auto"/>
        <w:left w:val="none" w:sz="0" w:space="0" w:color="auto"/>
        <w:bottom w:val="none" w:sz="0" w:space="0" w:color="auto"/>
        <w:right w:val="none" w:sz="0" w:space="0" w:color="auto"/>
      </w:divBdr>
    </w:div>
    <w:div w:id="1427768388">
      <w:bodyDiv w:val="1"/>
      <w:marLeft w:val="0"/>
      <w:marRight w:val="0"/>
      <w:marTop w:val="0"/>
      <w:marBottom w:val="0"/>
      <w:divBdr>
        <w:top w:val="none" w:sz="0" w:space="0" w:color="auto"/>
        <w:left w:val="none" w:sz="0" w:space="0" w:color="auto"/>
        <w:bottom w:val="none" w:sz="0" w:space="0" w:color="auto"/>
        <w:right w:val="none" w:sz="0" w:space="0" w:color="auto"/>
      </w:divBdr>
    </w:div>
    <w:div w:id="1565793976">
      <w:bodyDiv w:val="1"/>
      <w:marLeft w:val="0"/>
      <w:marRight w:val="0"/>
      <w:marTop w:val="0"/>
      <w:marBottom w:val="0"/>
      <w:divBdr>
        <w:top w:val="none" w:sz="0" w:space="0" w:color="auto"/>
        <w:left w:val="none" w:sz="0" w:space="0" w:color="auto"/>
        <w:bottom w:val="none" w:sz="0" w:space="0" w:color="auto"/>
        <w:right w:val="none" w:sz="0" w:space="0" w:color="auto"/>
      </w:divBdr>
    </w:div>
    <w:div w:id="1580209138">
      <w:bodyDiv w:val="1"/>
      <w:marLeft w:val="0"/>
      <w:marRight w:val="0"/>
      <w:marTop w:val="0"/>
      <w:marBottom w:val="0"/>
      <w:divBdr>
        <w:top w:val="none" w:sz="0" w:space="0" w:color="auto"/>
        <w:left w:val="none" w:sz="0" w:space="0" w:color="auto"/>
        <w:bottom w:val="none" w:sz="0" w:space="0" w:color="auto"/>
        <w:right w:val="none" w:sz="0" w:space="0" w:color="auto"/>
      </w:divBdr>
      <w:divsChild>
        <w:div w:id="2085688687">
          <w:marLeft w:val="0"/>
          <w:marRight w:val="0"/>
          <w:marTop w:val="0"/>
          <w:marBottom w:val="0"/>
          <w:divBdr>
            <w:top w:val="none" w:sz="0" w:space="0" w:color="auto"/>
            <w:left w:val="none" w:sz="0" w:space="0" w:color="auto"/>
            <w:bottom w:val="none" w:sz="0" w:space="0" w:color="auto"/>
            <w:right w:val="none" w:sz="0" w:space="0" w:color="auto"/>
          </w:divBdr>
        </w:div>
      </w:divsChild>
    </w:div>
    <w:div w:id="1641307685">
      <w:bodyDiv w:val="1"/>
      <w:marLeft w:val="0"/>
      <w:marRight w:val="0"/>
      <w:marTop w:val="0"/>
      <w:marBottom w:val="0"/>
      <w:divBdr>
        <w:top w:val="none" w:sz="0" w:space="0" w:color="auto"/>
        <w:left w:val="none" w:sz="0" w:space="0" w:color="auto"/>
        <w:bottom w:val="none" w:sz="0" w:space="0" w:color="auto"/>
        <w:right w:val="none" w:sz="0" w:space="0" w:color="auto"/>
      </w:divBdr>
    </w:div>
    <w:div w:id="1749811944">
      <w:bodyDiv w:val="1"/>
      <w:marLeft w:val="0"/>
      <w:marRight w:val="0"/>
      <w:marTop w:val="0"/>
      <w:marBottom w:val="0"/>
      <w:divBdr>
        <w:top w:val="none" w:sz="0" w:space="0" w:color="auto"/>
        <w:left w:val="none" w:sz="0" w:space="0" w:color="auto"/>
        <w:bottom w:val="none" w:sz="0" w:space="0" w:color="auto"/>
        <w:right w:val="none" w:sz="0" w:space="0" w:color="auto"/>
      </w:divBdr>
    </w:div>
    <w:div w:id="1830712961">
      <w:bodyDiv w:val="1"/>
      <w:marLeft w:val="0"/>
      <w:marRight w:val="0"/>
      <w:marTop w:val="0"/>
      <w:marBottom w:val="0"/>
      <w:divBdr>
        <w:top w:val="none" w:sz="0" w:space="0" w:color="auto"/>
        <w:left w:val="none" w:sz="0" w:space="0" w:color="auto"/>
        <w:bottom w:val="none" w:sz="0" w:space="0" w:color="auto"/>
        <w:right w:val="none" w:sz="0" w:space="0" w:color="auto"/>
      </w:divBdr>
    </w:div>
    <w:div w:id="1979336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Kdl;sffksldfjkfjlkdsfjlksdfjkdjflksdjfkljdflkjsdflkjflksjdflkjdflksjdfkldjflkjfkljdflkdsjflkdsjflkdsjflksdjflksdjflkdsfjlksdjflksdfjlksdjflkjfldkfjlk</vt:lpstr>
    </vt:vector>
  </TitlesOfParts>
  <Company>Dakota Conference Center</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Kdl;sffksldfjkfjlkdsfjlksdfjkdjflksdjfkljdflkjsdflkjflksjdflkjdflksjdfkldjflkjfkljdflkdsjflkdsjflkdsjflksdjflksdjflkdsfjlksdjflksdfjlksdjflkjfldkfjlk</dc:title>
  <dc:subject/>
  <dc:creator>bblumer</dc:creator>
  <cp:keywords/>
  <cp:lastModifiedBy>Microsoft Office User</cp:lastModifiedBy>
  <cp:revision>2</cp:revision>
  <cp:lastPrinted>2013-04-27T15:21:00Z</cp:lastPrinted>
  <dcterms:created xsi:type="dcterms:W3CDTF">2017-10-12T17:16:00Z</dcterms:created>
  <dcterms:modified xsi:type="dcterms:W3CDTF">2017-10-12T17:16:00Z</dcterms:modified>
</cp:coreProperties>
</file>