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0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Gift</w:t>
      </w:r>
      <w:r>
        <w:rPr>
          <w:rFonts w:ascii="Times New Roman"/>
          <w:b/>
          <w:spacing w:val="-13"/>
          <w:sz w:val="32"/>
        </w:rPr>
        <w:t> </w:t>
      </w:r>
      <w:r>
        <w:rPr>
          <w:rFonts w:ascii="Times New Roman"/>
          <w:b/>
          <w:spacing w:val="-1"/>
          <w:sz w:val="32"/>
        </w:rPr>
        <w:t>Acceptance</w:t>
      </w:r>
      <w:r>
        <w:rPr>
          <w:rFonts w:ascii="Times New Roman"/>
          <w:b/>
          <w:spacing w:val="-12"/>
          <w:sz w:val="32"/>
        </w:rPr>
        <w:t> </w:t>
      </w:r>
      <w:r>
        <w:rPr>
          <w:rFonts w:ascii="Times New Roman"/>
          <w:b/>
          <w:sz w:val="32"/>
        </w:rPr>
        <w:t>Policy</w:t>
      </w:r>
      <w:r>
        <w:rPr>
          <w:rFonts w:ascii="Times New Roman"/>
          <w:sz w:val="32"/>
        </w:rPr>
      </w:r>
    </w:p>
    <w:p>
      <w:pPr>
        <w:pStyle w:val="BodyText"/>
        <w:spacing w:line="240" w:lineRule="auto" w:before="268"/>
        <w:ind w:left="100" w:right="152" w:firstLine="0"/>
        <w:jc w:val="left"/>
      </w:pPr>
      <w:r>
        <w:rPr>
          <w:spacing w:val="-1"/>
        </w:rPr>
        <w:t>[</w:t>
      </w:r>
      <w:r>
        <w:rPr>
          <w:rFonts w:ascii="Times New Roman"/>
          <w:i/>
          <w:spacing w:val="-1"/>
        </w:rPr>
        <w:t>Best</w:t>
      </w:r>
      <w:r>
        <w:rPr>
          <w:rFonts w:ascii="Times New Roman"/>
          <w:i/>
        </w:rPr>
        <w:t> UMC</w:t>
      </w:r>
      <w:r>
        <w:rPr/>
        <w:t>]</w:t>
      </w:r>
      <w:r>
        <w:rPr>
          <w:spacing w:val="1"/>
        </w:rPr>
        <w:t> </w:t>
      </w:r>
      <w:r>
        <w:rPr>
          <w:spacing w:val="-1"/>
        </w:rPr>
        <w:t>solicits</w:t>
      </w:r>
      <w:r>
        <w:rPr/>
        <w:t> and </w:t>
      </w:r>
      <w:r>
        <w:rPr>
          <w:spacing w:val="-1"/>
        </w:rPr>
        <w:t>accepts</w:t>
      </w:r>
      <w:r>
        <w:rPr/>
        <w:t> </w:t>
      </w:r>
      <w:r>
        <w:rPr>
          <w:spacing w:val="-1"/>
        </w:rPr>
        <w:t>gifts</w:t>
      </w:r>
      <w:r>
        <w:rPr/>
        <w:t> for </w:t>
      </w:r>
      <w:r>
        <w:rPr>
          <w:spacing w:val="-1"/>
        </w:rPr>
        <w:t>purposes</w:t>
      </w:r>
      <w:r>
        <w:rPr>
          <w:spacing w:val="2"/>
        </w:rPr>
        <w:t> </w:t>
      </w:r>
      <w:r>
        <w:rPr/>
        <w:t>that will </w:t>
      </w:r>
      <w:r>
        <w:rPr>
          <w:spacing w:val="-1"/>
        </w:rPr>
        <w:t>help</w:t>
      </w:r>
      <w:r>
        <w:rPr/>
        <w:t> the</w:t>
      </w:r>
      <w:r>
        <w:rPr>
          <w:spacing w:val="-1"/>
        </w:rPr>
        <w:t> organization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fulfill</w:t>
      </w:r>
      <w:r>
        <w:rPr>
          <w:spacing w:val="4"/>
        </w:rPr>
        <w:t> </w:t>
      </w:r>
      <w:r>
        <w:rPr/>
        <w:t>its mission.</w:t>
      </w:r>
      <w:r>
        <w:rPr>
          <w:spacing w:val="93"/>
        </w:rPr>
        <w:t> 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>
          <w:spacing w:val="-1"/>
        </w:rPr>
        <w:t>urges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prospective donors</w:t>
      </w:r>
      <w:r>
        <w:rPr/>
        <w:t> to </w:t>
      </w:r>
      <w:r>
        <w:rPr>
          <w:spacing w:val="-1"/>
        </w:rPr>
        <w:t>seek</w:t>
      </w:r>
      <w:r>
        <w:rPr/>
        <w:t> the</w:t>
      </w:r>
      <w:r>
        <w:rPr>
          <w:spacing w:val="-1"/>
        </w:rPr>
        <w:t> assistance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legal</w:t>
      </w:r>
      <w:r>
        <w:rPr/>
        <w:t> and </w:t>
      </w:r>
      <w:r>
        <w:rPr>
          <w:spacing w:val="-1"/>
        </w:rPr>
        <w:t>financial</w:t>
      </w:r>
      <w:r>
        <w:rPr/>
        <w:t> advisors in</w:t>
      </w:r>
      <w:r>
        <w:rPr>
          <w:spacing w:val="97"/>
        </w:rPr>
        <w:t> </w:t>
      </w:r>
      <w:r>
        <w:rPr>
          <w:spacing w:val="-1"/>
        </w:rPr>
        <w:t>matters</w:t>
      </w:r>
      <w:r>
        <w:rPr/>
        <w:t> relating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their</w:t>
      </w:r>
      <w:r>
        <w:rPr>
          <w:spacing w:val="1"/>
        </w:rPr>
        <w:t> </w:t>
      </w:r>
      <w:r>
        <w:rPr/>
        <w:t>gifts,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resulting</w:t>
      </w:r>
      <w:r>
        <w:rPr>
          <w:spacing w:val="-3"/>
        </w:rPr>
        <w:t> </w:t>
      </w:r>
      <w:r>
        <w:rPr/>
        <w:t>tax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estate </w:t>
      </w:r>
      <w:r>
        <w:rPr/>
        <w:t>planning</w:t>
      </w:r>
      <w:r>
        <w:rPr>
          <w:spacing w:val="-3"/>
        </w:rPr>
        <w:t> </w:t>
      </w:r>
      <w:r>
        <w:rPr>
          <w:spacing w:val="-1"/>
        </w:rPr>
        <w:t>consequences.</w:t>
      </w:r>
      <w:r>
        <w:rPr/>
        <w:t> The</w:t>
      </w:r>
      <w:r>
        <w:rPr>
          <w:spacing w:val="1"/>
        </w:rPr>
        <w:t> </w:t>
      </w:r>
      <w:r>
        <w:rPr/>
        <w:t>following</w:t>
      </w:r>
      <w:r>
        <w:rPr>
          <w:spacing w:val="93"/>
        </w:rPr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guidelines</w:t>
      </w:r>
      <w:r>
        <w:rPr>
          <w:spacing w:val="2"/>
        </w:rPr>
        <w:t> </w:t>
      </w:r>
      <w:r>
        <w:rPr/>
        <w:t>govern </w:t>
      </w:r>
      <w:r>
        <w:rPr>
          <w:spacing w:val="-1"/>
        </w:rPr>
        <w:t>acceptance </w:t>
      </w:r>
      <w:r>
        <w:rPr>
          <w:spacing w:val="1"/>
        </w:rPr>
        <w:t>of </w:t>
      </w:r>
      <w:r>
        <w:rPr>
          <w:spacing w:val="-1"/>
        </w:rPr>
        <w:t>gifts</w:t>
      </w:r>
      <w:r>
        <w:rPr/>
        <w:t> </w:t>
      </w:r>
      <w:r>
        <w:rPr>
          <w:spacing w:val="-1"/>
        </w:rPr>
        <w:t>made </w:t>
      </w:r>
      <w:r>
        <w:rPr/>
        <w:t>to 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benefit</w:t>
      </w:r>
      <w:r>
        <w:rPr/>
        <w:t> of</w:t>
      </w:r>
      <w:r>
        <w:rPr>
          <w:spacing w:val="1"/>
        </w:rPr>
        <w:t> any</w:t>
      </w:r>
      <w:r>
        <w:rPr>
          <w:spacing w:val="-5"/>
        </w:rPr>
        <w:t> </w:t>
      </w:r>
      <w:r>
        <w:rPr/>
        <w:t>of its </w:t>
      </w:r>
      <w:r>
        <w:rPr>
          <w:spacing w:val="-1"/>
        </w:rPr>
        <w:t>operations,</w:t>
      </w:r>
      <w:r>
        <w:rPr>
          <w:spacing w:val="85"/>
        </w:rPr>
        <w:t> </w:t>
      </w:r>
      <w:r>
        <w:rPr>
          <w:spacing w:val="-1"/>
        </w:rPr>
        <w:t>programs</w:t>
      </w:r>
      <w:r>
        <w:rPr/>
        <w:t> or </w:t>
      </w:r>
      <w:r>
        <w:rPr>
          <w:spacing w:val="-1"/>
        </w:rPr>
        <w:t>services.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2338" w:firstLine="0"/>
        <w:jc w:val="left"/>
      </w:pPr>
      <w:r>
        <w:rPr>
          <w:rFonts w:ascii="Times New Roman" w:hAnsi="Times New Roman" w:cs="Times New Roman" w:eastAsia="Times New Roman"/>
          <w:i/>
        </w:rPr>
        <w:t>Use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of Legal </w:t>
      </w:r>
      <w:r>
        <w:rPr>
          <w:rFonts w:ascii="Times New Roman" w:hAnsi="Times New Roman" w:cs="Times New Roman" w:eastAsia="Times New Roman"/>
          <w:i/>
          <w:spacing w:val="-1"/>
        </w:rPr>
        <w:t>Counsel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/>
        <w:t>will </w:t>
      </w:r>
      <w:r>
        <w:rPr>
          <w:spacing w:val="-1"/>
        </w:rPr>
        <w:t>seek</w:t>
      </w:r>
      <w:r>
        <w:rPr/>
        <w:t> the </w:t>
      </w:r>
      <w:r>
        <w:rPr>
          <w:spacing w:val="-1"/>
        </w:rPr>
        <w:t>advice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counsel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matters</w:t>
      </w:r>
      <w:r>
        <w:rPr>
          <w:spacing w:val="59"/>
        </w:rPr>
        <w:t> </w:t>
      </w:r>
      <w:r>
        <w:rPr>
          <w:spacing w:val="-1"/>
        </w:rPr>
        <w:t>relating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acceptance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gifts</w:t>
      </w:r>
      <w:r>
        <w:rPr/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1"/>
        </w:rPr>
        <w:t>appropriate.</w:t>
      </w:r>
      <w:r>
        <w:rPr/>
        <w:t> </w:t>
      </w:r>
      <w:r>
        <w:rPr>
          <w:spacing w:val="-1"/>
        </w:rPr>
        <w:t>Review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counsel is </w:t>
      </w:r>
      <w:r>
        <w:rPr>
          <w:spacing w:val="-1"/>
        </w:rPr>
        <w:t>recommended</w:t>
      </w:r>
      <w:r>
        <w:rPr/>
        <w:t> </w:t>
      </w:r>
      <w:r>
        <w:rPr>
          <w:spacing w:val="-1"/>
        </w:rPr>
        <w:t>for: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394" w:val="left" w:leader="none"/>
        </w:tabs>
        <w:spacing w:line="240" w:lineRule="auto" w:before="0" w:after="0"/>
        <w:ind w:left="393" w:right="0" w:hanging="293"/>
        <w:jc w:val="left"/>
      </w:pPr>
      <w:r>
        <w:rPr>
          <w:spacing w:val="-1"/>
        </w:rPr>
        <w:t>Gifts</w:t>
      </w:r>
      <w:r>
        <w:rPr/>
        <w:t> of securities that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subject to restrictions or </w:t>
      </w:r>
      <w:r>
        <w:rPr>
          <w:spacing w:val="-1"/>
        </w:rPr>
        <w:t>buy-sell</w:t>
      </w:r>
      <w:r>
        <w:rPr/>
        <w:t> </w:t>
      </w:r>
      <w:r>
        <w:rPr>
          <w:spacing w:val="-1"/>
        </w:rPr>
        <w:t>agreements.</w:t>
      </w:r>
    </w:p>
    <w:p>
      <w:pPr>
        <w:pStyle w:val="BodyText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8" w:right="0" w:hanging="278"/>
        <w:jc w:val="left"/>
      </w:pPr>
      <w:r>
        <w:rPr>
          <w:spacing w:val="-1"/>
        </w:rPr>
        <w:t>Documents</w:t>
      </w:r>
      <w:r>
        <w:rPr/>
        <w:t> naming</w:t>
      </w:r>
      <w:r>
        <w:rPr>
          <w:spacing w:val="-3"/>
        </w:rPr>
        <w:t> </w:t>
      </w:r>
      <w:r>
        <w:rPr/>
        <w:t>[Best UMC]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 </w:t>
      </w:r>
      <w:r>
        <w:rPr/>
        <w:t>or </w:t>
      </w:r>
      <w:r>
        <w:rPr>
          <w:spacing w:val="-1"/>
        </w:rPr>
        <w:t>requiring</w:t>
      </w:r>
      <w:r>
        <w:rPr>
          <w:spacing w:val="-3"/>
        </w:rPr>
        <w:t> 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act</w:t>
      </w:r>
      <w:r>
        <w:rPr/>
        <w:t> in any</w:t>
      </w:r>
      <w:r>
        <w:rPr>
          <w:spacing w:val="-3"/>
        </w:rPr>
        <w:t> </w:t>
      </w:r>
      <w:r>
        <w:rPr/>
        <w:t>fiduciary</w:t>
      </w:r>
      <w:r>
        <w:rPr>
          <w:spacing w:val="-3"/>
        </w:rPr>
        <w:t> </w:t>
      </w:r>
      <w:r>
        <w:rPr>
          <w:spacing w:val="-1"/>
        </w:rPr>
        <w:t>capacity.</w:t>
      </w:r>
    </w:p>
    <w:p>
      <w:pPr>
        <w:pStyle w:val="BodyText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/>
        <w:t>Gifts </w:t>
      </w:r>
      <w:r>
        <w:rPr>
          <w:spacing w:val="-1"/>
        </w:rPr>
        <w:t>requiring</w:t>
      </w:r>
      <w:r>
        <w:rPr>
          <w:spacing w:val="-3"/>
        </w:rPr>
        <w:t> </w:t>
      </w:r>
      <w:r>
        <w:rPr/>
        <w:t>[Best UMC]</w:t>
      </w:r>
      <w:r>
        <w:rPr>
          <w:spacing w:val="1"/>
        </w:rPr>
        <w:t> </w:t>
      </w:r>
      <w:r>
        <w:rPr/>
        <w:t>to assume </w:t>
      </w:r>
      <w:r>
        <w:rPr>
          <w:spacing w:val="-1"/>
        </w:rPr>
        <w:t>financial</w:t>
      </w:r>
      <w:r>
        <w:rPr/>
        <w:t> or</w:t>
      </w:r>
      <w:r>
        <w:rPr>
          <w:spacing w:val="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obligations.</w:t>
      </w:r>
    </w:p>
    <w:p>
      <w:pPr>
        <w:pStyle w:val="BodyText"/>
        <w:numPr>
          <w:ilvl w:val="0"/>
          <w:numId w:val="1"/>
        </w:numPr>
        <w:tabs>
          <w:tab w:pos="394" w:val="left" w:leader="none"/>
        </w:tabs>
        <w:spacing w:line="240" w:lineRule="auto" w:before="0" w:after="0"/>
        <w:ind w:left="393" w:right="0" w:hanging="293"/>
        <w:jc w:val="left"/>
      </w:pPr>
      <w:r>
        <w:rPr>
          <w:spacing w:val="-1"/>
        </w:rPr>
        <w:t>Transactions</w:t>
      </w:r>
      <w:r>
        <w:rPr/>
        <w:t> with potential </w:t>
      </w:r>
      <w:r>
        <w:rPr>
          <w:spacing w:val="-1"/>
        </w:rPr>
        <w:t>conflicts</w:t>
      </w:r>
      <w:r>
        <w:rPr/>
        <w:t> of </w:t>
      </w:r>
      <w:r>
        <w:rPr>
          <w:spacing w:val="-1"/>
        </w:rPr>
        <w:t>interest.</w:t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266"/>
        <w:jc w:val="left"/>
      </w:pPr>
      <w:r>
        <w:rPr>
          <w:spacing w:val="-1"/>
        </w:rPr>
        <w:t>Gifts</w:t>
      </w:r>
      <w:r>
        <w:rPr/>
        <w:t> of property</w:t>
      </w:r>
      <w:r>
        <w:rPr>
          <w:spacing w:val="-5"/>
        </w:rPr>
        <w:t> </w:t>
      </w:r>
      <w:r>
        <w:rPr/>
        <w:t>which may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1"/>
        </w:rPr>
        <w:t> subject</w:t>
      </w:r>
      <w:r>
        <w:rPr/>
        <w:t> to </w:t>
      </w:r>
      <w:r>
        <w:rPr>
          <w:spacing w:val="-1"/>
        </w:rPr>
        <w:t>environmental</w:t>
      </w:r>
      <w:r>
        <w:rPr/>
        <w:t> or other</w:t>
      </w:r>
      <w:r>
        <w:rPr>
          <w:spacing w:val="-2"/>
        </w:rPr>
        <w:t> </w:t>
      </w:r>
      <w:r>
        <w:rPr/>
        <w:t>regulatory</w:t>
      </w:r>
      <w:r>
        <w:rPr>
          <w:spacing w:val="-3"/>
        </w:rPr>
        <w:t> </w:t>
      </w:r>
      <w:r>
        <w:rPr>
          <w:spacing w:val="-1"/>
        </w:rPr>
        <w:t>restrictions.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5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Restrictions</w:t>
      </w:r>
      <w:r>
        <w:rPr>
          <w:rFonts w:ascii="Times New Roman" w:hAnsi="Times New Roman" w:cs="Times New Roman" w:eastAsia="Times New Roman"/>
          <w:i/>
        </w:rPr>
        <w:t> on </w:t>
      </w:r>
      <w:r>
        <w:rPr>
          <w:rFonts w:ascii="Times New Roman" w:hAnsi="Times New Roman" w:cs="Times New Roman" w:eastAsia="Times New Roman"/>
          <w:i/>
          <w:spacing w:val="-1"/>
        </w:rPr>
        <w:t>Gifts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/>
        <w:t>will not </w:t>
      </w:r>
      <w:r>
        <w:rPr>
          <w:spacing w:val="-1"/>
        </w:rPr>
        <w:t>accept</w:t>
      </w:r>
      <w:r>
        <w:rPr/>
        <w:t> </w:t>
      </w:r>
      <w:r>
        <w:rPr>
          <w:spacing w:val="-1"/>
        </w:rPr>
        <w:t>gifts</w:t>
      </w:r>
      <w:r>
        <w:rPr/>
        <w:t> </w:t>
      </w:r>
      <w:r>
        <w:rPr>
          <w:spacing w:val="-1"/>
        </w:rPr>
        <w:t>that</w:t>
      </w:r>
      <w:r>
        <w:rPr/>
        <w:t> (a) </w:t>
      </w:r>
      <w:r>
        <w:rPr>
          <w:spacing w:val="-1"/>
        </w:rPr>
        <w:t>would</w:t>
      </w:r>
      <w:r>
        <w:rPr/>
        <w:t> result in </w:t>
      </w:r>
      <w:r>
        <w:rPr>
          <w:spacing w:val="-1"/>
        </w:rPr>
        <w:t>[Best</w:t>
      </w:r>
      <w:r>
        <w:rPr/>
        <w:t> </w:t>
      </w:r>
      <w:r>
        <w:rPr>
          <w:spacing w:val="1"/>
        </w:rPr>
        <w:t>UMC] </w:t>
      </w:r>
      <w:r>
        <w:rPr>
          <w:spacing w:val="-1"/>
        </w:rPr>
        <w:t>violating</w:t>
      </w:r>
      <w:r>
        <w:rPr>
          <w:spacing w:val="-3"/>
        </w:rPr>
        <w:t> </w:t>
      </w:r>
      <w:r>
        <w:rPr/>
        <w:t>its</w:t>
      </w:r>
      <w:r>
        <w:rPr>
          <w:spacing w:val="73"/>
        </w:rPr>
        <w:t> </w:t>
      </w:r>
      <w:r>
        <w:rPr>
          <w:spacing w:val="-1"/>
        </w:rPr>
        <w:t>corporate charter,</w:t>
      </w:r>
      <w:r>
        <w:rPr/>
        <w:t> (b) would </w:t>
      </w:r>
      <w:r>
        <w:rPr>
          <w:spacing w:val="-1"/>
        </w:rPr>
        <w:t>result</w:t>
      </w:r>
      <w:r>
        <w:rPr/>
        <w:t> in </w:t>
      </w:r>
      <w:r>
        <w:rPr>
          <w:spacing w:val="-1"/>
        </w:rPr>
        <w:t>[Best</w:t>
      </w:r>
      <w:r>
        <w:rPr/>
        <w:t> UMC] losing</w:t>
      </w:r>
      <w:r>
        <w:rPr>
          <w:spacing w:val="-2"/>
        </w:rPr>
        <w:t> </w:t>
      </w:r>
      <w:r>
        <w:rPr/>
        <w:t>its </w:t>
      </w:r>
      <w:r>
        <w:rPr>
          <w:spacing w:val="-1"/>
        </w:rPr>
        <w:t>status</w:t>
      </w:r>
      <w:r>
        <w:rPr/>
        <w:t> as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IRC</w:t>
      </w:r>
      <w:r>
        <w:rPr/>
        <w:t> § </w:t>
      </w:r>
      <w:r>
        <w:rPr>
          <w:spacing w:val="-1"/>
        </w:rPr>
        <w:t>501(c)(3)</w:t>
      </w:r>
      <w:r>
        <w:rPr/>
        <w:t> not-for-profit</w:t>
      </w:r>
      <w:r>
        <w:rPr>
          <w:spacing w:val="75"/>
        </w:rPr>
        <w:t> </w:t>
      </w:r>
      <w:r>
        <w:rPr>
          <w:spacing w:val="-1"/>
        </w:rPr>
        <w:t>organization,</w:t>
      </w:r>
      <w:r>
        <w:rPr/>
        <w:t> </w:t>
      </w:r>
      <w:r>
        <w:rPr>
          <w:spacing w:val="-1"/>
        </w:rPr>
        <w:t>(c)</w:t>
      </w:r>
      <w:r>
        <w:rPr/>
        <w:t> are</w:t>
      </w:r>
      <w:r>
        <w:rPr>
          <w:spacing w:val="-2"/>
        </w:rPr>
        <w:t> </w:t>
      </w:r>
      <w:r>
        <w:rPr/>
        <w:t>too</w:t>
      </w:r>
      <w:r>
        <w:rPr>
          <w:spacing w:val="2"/>
        </w:rPr>
        <w:t> </w:t>
      </w:r>
      <w:r>
        <w:rPr>
          <w:spacing w:val="-1"/>
        </w:rPr>
        <w:t>difficult</w:t>
      </w:r>
      <w:r>
        <w:rPr/>
        <w:t> or too expensive to </w:t>
      </w:r>
      <w:r>
        <w:rPr>
          <w:spacing w:val="-1"/>
        </w:rPr>
        <w:t>administer</w:t>
      </w:r>
      <w:r>
        <w:rPr/>
        <w:t> in </w:t>
      </w:r>
      <w:r>
        <w:rPr>
          <w:spacing w:val="-1"/>
        </w:rPr>
        <w:t>relation</w:t>
      </w:r>
      <w:r>
        <w:rPr/>
        <w:t> to their</w:t>
      </w:r>
      <w:r>
        <w:rPr>
          <w:spacing w:val="-1"/>
        </w:rPr>
        <w:t> value,</w:t>
      </w:r>
      <w:r>
        <w:rPr/>
        <w:t> </w:t>
      </w:r>
      <w:r>
        <w:rPr>
          <w:spacing w:val="-1"/>
        </w:rPr>
        <w:t>(d)</w:t>
      </w:r>
      <w:r>
        <w:rPr/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>
          <w:spacing w:val="-1"/>
        </w:rPr>
        <w:t>result</w:t>
      </w:r>
      <w:r>
        <w:rPr/>
        <w:t> in any</w:t>
      </w:r>
      <w:r>
        <w:rPr>
          <w:spacing w:val="97"/>
        </w:rPr>
        <w:t> </w:t>
      </w:r>
      <w:r>
        <w:rPr>
          <w:spacing w:val="-1"/>
        </w:rPr>
        <w:t>unacceptable co</w:t>
      </w:r>
      <w:r>
        <w:rPr>
          <w:rFonts w:ascii="Times New Roman" w:hAnsi="Times New Roman" w:cs="Times New Roman" w:eastAsia="Times New Roman"/>
          <w:spacing w:val="-1"/>
        </w:rPr>
        <w:t>nsequences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[Best</w:t>
      </w:r>
      <w:r>
        <w:rPr>
          <w:rFonts w:ascii="Times New Roman" w:hAnsi="Times New Roman" w:cs="Times New Roman" w:eastAsia="Times New Roman"/>
        </w:rPr>
        <w:t> UMC], or </w:t>
      </w:r>
      <w:r>
        <w:rPr>
          <w:rFonts w:ascii="Times New Roman" w:hAnsi="Times New Roman" w:cs="Times New Roman" w:eastAsia="Times New Roman"/>
          <w:spacing w:val="-1"/>
        </w:rPr>
        <w:t>(e)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for </w:t>
      </w:r>
      <w:r>
        <w:rPr>
          <w:rFonts w:ascii="Times New Roman" w:hAnsi="Times New Roman" w:cs="Times New Roman" w:eastAsia="Times New Roman"/>
          <w:spacing w:val="-1"/>
        </w:rPr>
        <w:t>purposes</w:t>
      </w:r>
      <w:r>
        <w:rPr>
          <w:rFonts w:ascii="Times New Roman" w:hAnsi="Times New Roman" w:cs="Times New Roman" w:eastAsia="Times New Roman"/>
        </w:rPr>
        <w:t> outside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[Best</w:t>
      </w:r>
      <w:r>
        <w:rPr>
          <w:rFonts w:ascii="Times New Roman" w:hAnsi="Times New Roman" w:cs="Times New Roman" w:eastAsia="Times New Roman"/>
        </w:rPr>
        <w:t> UMC]’s mission.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Decisions</w:t>
      </w:r>
    </w:p>
    <w:p>
      <w:pPr>
        <w:pStyle w:val="BodyText"/>
        <w:spacing w:line="240" w:lineRule="auto"/>
        <w:ind w:left="100" w:right="152" w:firstLine="0"/>
        <w:jc w:val="left"/>
      </w:pPr>
      <w:r>
        <w:rPr/>
        <w:t>on the </w:t>
      </w:r>
      <w:r>
        <w:rPr>
          <w:spacing w:val="-1"/>
        </w:rPr>
        <w:t>restrictive</w:t>
      </w:r>
      <w:r>
        <w:rPr/>
        <w:t> nature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a </w:t>
      </w:r>
      <w:r>
        <w:rPr>
          <w:spacing w:val="-1"/>
        </w:rPr>
        <w:t>gift,</w:t>
      </w:r>
      <w:r>
        <w:rPr/>
        <w:t> </w:t>
      </w:r>
      <w:r>
        <w:rPr>
          <w:spacing w:val="-1"/>
        </w:rPr>
        <w:t>and</w:t>
      </w:r>
      <w:r>
        <w:rPr/>
        <w:t> its acceptance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refusal,</w:t>
      </w:r>
      <w:r>
        <w:rPr/>
        <w:t> shall be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Executive Committee,</w:t>
      </w:r>
      <w:r>
        <w:rPr/>
        <w:t> in</w:t>
      </w:r>
      <w:r>
        <w:rPr>
          <w:spacing w:val="73"/>
        </w:rPr>
        <w:t> </w:t>
      </w:r>
      <w:r>
        <w:rPr>
          <w:spacing w:val="-1"/>
        </w:rPr>
        <w:t>consultation</w:t>
      </w:r>
      <w:r>
        <w:rPr/>
        <w:t> with the </w:t>
      </w:r>
      <w:r>
        <w:rPr>
          <w:spacing w:val="-1"/>
        </w:rPr>
        <w:t>Executive Director.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Gifts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Generally Accepted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Without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Review</w:t>
      </w:r>
      <w:r>
        <w:rPr>
          <w:rFonts w:ascii="Times New Roman" w:hAnsi="Times New Roman" w:cs="Times New Roman" w:eastAsia="Times New Roman"/>
          <w:sz w:val="24"/>
          <w:szCs w:val="24"/>
        </w:rPr>
        <w:t>—</w:t>
      </w:r>
    </w:p>
    <w:p>
      <w:pPr>
        <w:pStyle w:val="BodyText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262" w:hanging="360"/>
        <w:jc w:val="left"/>
      </w:pPr>
      <w:r>
        <w:rPr>
          <w:rFonts w:ascii="Times New Roman"/>
          <w:i/>
        </w:rPr>
        <w:t>Cash</w:t>
      </w:r>
      <w:r>
        <w:rPr/>
        <w:t>. </w:t>
      </w:r>
      <w:r>
        <w:rPr>
          <w:spacing w:val="-1"/>
        </w:rPr>
        <w:t>Cash</w:t>
      </w:r>
      <w:r>
        <w:rPr/>
        <w:t> </w:t>
      </w:r>
      <w:r>
        <w:rPr>
          <w:spacing w:val="-1"/>
        </w:rPr>
        <w:t>gifts</w:t>
      </w:r>
      <w:r>
        <w:rPr/>
        <w:t> are</w:t>
      </w:r>
      <w:r>
        <w:rPr>
          <w:spacing w:val="-1"/>
        </w:rPr>
        <w:t> </w:t>
      </w:r>
      <w:r>
        <w:rPr/>
        <w:t>acceptable</w:t>
      </w:r>
      <w:r>
        <w:rPr>
          <w:spacing w:val="-1"/>
        </w:rPr>
        <w:t> </w:t>
      </w:r>
      <w:r>
        <w:rPr/>
        <w:t>in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form,</w:t>
      </w:r>
      <w:r>
        <w:rPr/>
        <w:t> including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check,</w:t>
      </w:r>
      <w:r>
        <w:rPr/>
        <w:t> money</w:t>
      </w:r>
      <w:r>
        <w:rPr>
          <w:spacing w:val="-5"/>
        </w:rPr>
        <w:t> </w:t>
      </w:r>
      <w:r>
        <w:rPr/>
        <w:t>order, </w:t>
      </w:r>
      <w:r>
        <w:rPr>
          <w:spacing w:val="-1"/>
        </w:rPr>
        <w:t>credit</w:t>
      </w:r>
      <w:r>
        <w:rPr/>
        <w:t> </w:t>
      </w:r>
      <w:r>
        <w:rPr>
          <w:spacing w:val="-1"/>
        </w:rPr>
        <w:t>card,</w:t>
      </w:r>
      <w:r>
        <w:rPr/>
        <w:t> or on-line.</w:t>
      </w:r>
      <w:r>
        <w:rPr>
          <w:spacing w:val="62"/>
        </w:rPr>
        <w:t> </w:t>
      </w:r>
      <w:r>
        <w:rPr>
          <w:spacing w:val="-1"/>
        </w:rPr>
        <w:t>Donors</w:t>
      </w:r>
      <w:r>
        <w:rPr/>
        <w:t> wishing</w:t>
      </w:r>
      <w:r>
        <w:rPr>
          <w:spacing w:val="-3"/>
        </w:rPr>
        <w:t> </w:t>
      </w:r>
      <w:r>
        <w:rPr/>
        <w:t>to make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gift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credit</w:t>
      </w:r>
      <w:r>
        <w:rPr/>
        <w:t> card must</w:t>
      </w:r>
      <w:r>
        <w:rPr>
          <w:spacing w:val="2"/>
        </w:rPr>
        <w:t> </w:t>
      </w:r>
      <w:r>
        <w:rPr>
          <w:spacing w:val="-1"/>
        </w:rPr>
        <w:t>provide</w:t>
      </w:r>
      <w:r>
        <w:rPr/>
        <w:t> the</w:t>
      </w:r>
      <w:r>
        <w:rPr>
          <w:spacing w:val="-1"/>
        </w:rPr>
        <w:t> </w:t>
      </w:r>
      <w:r>
        <w:rPr/>
        <w:t>card </w:t>
      </w:r>
      <w:r>
        <w:rPr>
          <w:spacing w:val="-1"/>
        </w:rPr>
        <w:t>type (e.g.,</w:t>
      </w:r>
      <w:r>
        <w:rPr/>
        <w:t> </w:t>
      </w:r>
      <w:r>
        <w:rPr>
          <w:spacing w:val="-1"/>
        </w:rPr>
        <w:t>Visa,</w:t>
      </w:r>
      <w:r>
        <w:rPr/>
        <w:t> </w:t>
      </w:r>
      <w:r>
        <w:rPr>
          <w:spacing w:val="-1"/>
        </w:rPr>
        <w:t>MasterCard,</w:t>
      </w:r>
      <w:r>
        <w:rPr>
          <w:spacing w:val="1"/>
        </w:rPr>
        <w:t> </w:t>
      </w:r>
      <w:r>
        <w:rPr>
          <w:spacing w:val="-1"/>
        </w:rPr>
        <w:t>American</w:t>
      </w:r>
      <w:r>
        <w:rPr>
          <w:spacing w:val="85"/>
        </w:rPr>
        <w:t> </w:t>
      </w:r>
      <w:r>
        <w:rPr>
          <w:spacing w:val="-1"/>
        </w:rPr>
        <w:t>Express),</w:t>
      </w:r>
      <w:r>
        <w:rPr/>
        <w:t> </w:t>
      </w:r>
      <w:r>
        <w:rPr>
          <w:spacing w:val="-1"/>
        </w:rPr>
        <w:t>card </w:t>
      </w:r>
      <w:r>
        <w:rPr/>
        <w:t>number, expiration </w:t>
      </w:r>
      <w:r>
        <w:rPr>
          <w:spacing w:val="-1"/>
        </w:rPr>
        <w:t>date,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name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card </w:t>
      </w:r>
      <w:r>
        <w:rPr>
          <w:spacing w:val="-1"/>
        </w:rPr>
        <w:t>holder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it </w:t>
      </w:r>
      <w:r>
        <w:rPr>
          <w:spacing w:val="-1"/>
        </w:rPr>
        <w:t>appears</w:t>
      </w:r>
      <w:r>
        <w:rPr/>
        <w:t> on the</w:t>
      </w:r>
      <w:r>
        <w:rPr>
          <w:spacing w:val="1"/>
        </w:rPr>
        <w:t> </w:t>
      </w:r>
      <w:r>
        <w:rPr>
          <w:spacing w:val="-1"/>
        </w:rPr>
        <w:t>credit</w:t>
      </w:r>
      <w:r>
        <w:rPr/>
        <w:t> card.</w:t>
      </w:r>
    </w:p>
    <w:p>
      <w:pPr>
        <w:pStyle w:val="BodyText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104" w:hanging="36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Marketable </w:t>
      </w:r>
      <w:r>
        <w:rPr>
          <w:rFonts w:ascii="Times New Roman" w:hAnsi="Times New Roman" w:cs="Times New Roman" w:eastAsia="Times New Roman"/>
          <w:i/>
        </w:rPr>
        <w:t>Securities</w:t>
      </w:r>
      <w:r>
        <w:rPr/>
        <w:t>. </w:t>
      </w:r>
      <w:r>
        <w:rPr>
          <w:spacing w:val="-1"/>
        </w:rPr>
        <w:t>Marketable </w:t>
      </w:r>
      <w:r>
        <w:rPr/>
        <w:t>securities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transferred</w:t>
      </w:r>
      <w:r>
        <w:rPr>
          <w:spacing w:val="2"/>
        </w:rPr>
        <w:t> </w:t>
      </w:r>
      <w:r>
        <w:rPr/>
        <w:t>electronically</w:t>
      </w:r>
      <w:r>
        <w:rPr>
          <w:spacing w:val="-5"/>
        </w:rPr>
        <w:t> </w:t>
      </w:r>
      <w:r>
        <w:rPr/>
        <w:t>to an </w:t>
      </w:r>
      <w:r>
        <w:rPr>
          <w:spacing w:val="-1"/>
        </w:rPr>
        <w:t>account</w:t>
      </w:r>
      <w:r>
        <w:rPr/>
        <w:t> </w:t>
      </w:r>
      <w:r>
        <w:rPr>
          <w:spacing w:val="-1"/>
        </w:rPr>
        <w:t>maintained</w:t>
      </w:r>
      <w:r>
        <w:rPr/>
        <w:t> </w:t>
      </w:r>
      <w:r>
        <w:rPr>
          <w:spacing w:val="-1"/>
        </w:rPr>
        <w:t>at</w:t>
      </w:r>
      <w:r>
        <w:rPr>
          <w:spacing w:val="75"/>
        </w:rPr>
        <w:t> </w:t>
      </w:r>
      <w:r>
        <w:rPr/>
        <w:t>one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more brokerage </w:t>
      </w:r>
      <w:r>
        <w:rPr/>
        <w:t>firms or</w:t>
      </w:r>
      <w:r>
        <w:rPr>
          <w:spacing w:val="-1"/>
        </w:rPr>
        <w:t> delivered</w:t>
      </w:r>
      <w:r>
        <w:rPr/>
        <w:t> physically</w:t>
      </w:r>
      <w:r>
        <w:rPr>
          <w:spacing w:val="-5"/>
        </w:rPr>
        <w:t> </w:t>
      </w:r>
      <w:r>
        <w:rPr/>
        <w:t>with the</w:t>
      </w:r>
      <w:r>
        <w:rPr>
          <w:spacing w:val="2"/>
        </w:rPr>
        <w:t> </w:t>
      </w:r>
      <w:r>
        <w:rPr>
          <w:spacing w:val="-1"/>
        </w:rPr>
        <w:t>transferor's</w:t>
      </w:r>
      <w:r>
        <w:rPr>
          <w:spacing w:val="2"/>
        </w:rPr>
        <w:t> </w:t>
      </w:r>
      <w:r>
        <w:rPr>
          <w:spacing w:val="-1"/>
        </w:rPr>
        <w:t>endorsement</w:t>
      </w:r>
      <w:r>
        <w:rPr/>
        <w:t> or</w:t>
      </w:r>
      <w:r>
        <w:rPr>
          <w:spacing w:val="-1"/>
        </w:rPr>
        <w:t> signed</w:t>
      </w:r>
      <w:r>
        <w:rPr/>
        <w:t> stock </w:t>
      </w:r>
      <w:r>
        <w:rPr>
          <w:spacing w:val="-1"/>
        </w:rPr>
        <w:t>power</w:t>
      </w:r>
      <w:r>
        <w:rPr>
          <w:spacing w:val="91"/>
        </w:rPr>
        <w:t> </w:t>
      </w:r>
      <w:r>
        <w:rPr>
          <w:spacing w:val="-1"/>
        </w:rPr>
        <w:t>(with</w:t>
      </w:r>
      <w:r>
        <w:rPr/>
        <w:t> </w:t>
      </w:r>
      <w:r>
        <w:rPr>
          <w:spacing w:val="-1"/>
        </w:rPr>
        <w:t>appropriate</w:t>
      </w:r>
      <w:r>
        <w:rPr/>
        <w:t> signature </w:t>
      </w:r>
      <w:r>
        <w:rPr>
          <w:spacing w:val="-1"/>
        </w:rPr>
        <w:t>guarantees)</w:t>
      </w:r>
      <w:r>
        <w:rPr/>
        <w:t> </w:t>
      </w:r>
      <w:r>
        <w:rPr>
          <w:spacing w:val="-1"/>
        </w:rPr>
        <w:t>attached.</w:t>
      </w:r>
      <w:r>
        <w:rPr>
          <w:spacing w:val="2"/>
        </w:rPr>
        <w:t> </w:t>
      </w:r>
      <w:r>
        <w:rPr/>
        <w:t>All </w:t>
      </w:r>
      <w:r>
        <w:rPr>
          <w:spacing w:val="-1"/>
        </w:rPr>
        <w:t>marketable </w:t>
      </w:r>
      <w:r>
        <w:rPr/>
        <w:t>securities</w:t>
      </w:r>
      <w:r>
        <w:rPr>
          <w:spacing w:val="2"/>
        </w:rPr>
        <w:t> </w:t>
      </w:r>
      <w:r>
        <w:rPr/>
        <w:t>will be</w:t>
      </w:r>
      <w:r>
        <w:rPr>
          <w:spacing w:val="-1"/>
        </w:rPr>
        <w:t> </w:t>
      </w:r>
      <w:r>
        <w:rPr/>
        <w:t>sold promptly</w:t>
      </w:r>
      <w:r>
        <w:rPr>
          <w:spacing w:val="-8"/>
        </w:rPr>
        <w:t> </w:t>
      </w:r>
      <w:r>
        <w:rPr/>
        <w:t>upon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receipt</w:t>
      </w:r>
      <w:r>
        <w:rPr>
          <w:rFonts w:ascii="Times New Roman" w:hAnsi="Times New Roman" w:cs="Times New Roman" w:eastAsia="Times New Roman"/>
        </w:rPr>
        <w:t> unless </w:t>
      </w:r>
      <w:r>
        <w:rPr>
          <w:rFonts w:ascii="Times New Roman" w:hAnsi="Times New Roman" w:cs="Times New Roman" w:eastAsia="Times New Roman"/>
          <w:spacing w:val="-1"/>
        </w:rPr>
        <w:t>otherwise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directed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[Name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Organization]’s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Investment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Committee.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3"/>
        </w:rPr>
        <w:t>In</w:t>
      </w:r>
      <w:r>
        <w:rPr>
          <w:rFonts w:ascii="Times New Roman" w:hAnsi="Times New Roman" w:cs="Times New Roman" w:eastAsia="Times New Roman"/>
        </w:rPr>
        <w:t> some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cases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spacing w:val="-1"/>
        </w:rPr>
        <w:t>marketable</w:t>
      </w:r>
      <w:r>
        <w:rPr/>
        <w:t> </w:t>
      </w:r>
      <w:r>
        <w:rPr>
          <w:spacing w:val="-1"/>
        </w:rPr>
        <w:t>securities</w:t>
      </w:r>
      <w:r>
        <w:rPr/>
        <w:t> may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restricted,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example, by</w:t>
      </w:r>
      <w:r>
        <w:rPr>
          <w:spacing w:val="-3"/>
        </w:rPr>
        <w:t> </w:t>
      </w:r>
      <w:r>
        <w:rPr>
          <w:spacing w:val="-1"/>
        </w:rPr>
        <w:t>applicable</w:t>
      </w:r>
      <w:r>
        <w:rPr/>
        <w:t> securities </w:t>
      </w:r>
      <w:r>
        <w:rPr>
          <w:spacing w:val="-1"/>
        </w:rPr>
        <w:t>laws</w:t>
      </w:r>
      <w:r>
        <w:rPr/>
        <w:t> or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terms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91"/>
        </w:rPr>
        <w:t> </w:t>
      </w:r>
      <w:r>
        <w:rPr>
          <w:spacing w:val="-1"/>
        </w:rPr>
        <w:t>proposed</w:t>
      </w:r>
      <w:r>
        <w:rPr>
          <w:spacing w:val="2"/>
        </w:rPr>
        <w:t> </w:t>
      </w:r>
      <w:r>
        <w:rPr>
          <w:spacing w:val="-1"/>
        </w:rPr>
        <w:t>gift;</w:t>
      </w:r>
      <w:r>
        <w:rPr/>
        <w:t> in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instances</w:t>
      </w:r>
      <w:r>
        <w:rPr/>
        <w:t> the </w:t>
      </w:r>
      <w:r>
        <w:rPr>
          <w:spacing w:val="-1"/>
        </w:rPr>
        <w:t>decision</w:t>
      </w:r>
      <w:r>
        <w:rPr/>
        <w:t> </w:t>
      </w:r>
      <w:r>
        <w:rPr>
          <w:spacing w:val="-1"/>
        </w:rPr>
        <w:t>whether</w:t>
      </w:r>
      <w:r>
        <w:rPr/>
        <w:t> to </w:t>
      </w:r>
      <w:r>
        <w:rPr>
          <w:spacing w:val="-1"/>
        </w:rPr>
        <w:t>accept</w:t>
      </w:r>
      <w:r>
        <w:rPr/>
        <w:t> the</w:t>
      </w:r>
      <w:r>
        <w:rPr>
          <w:spacing w:val="-1"/>
        </w:rPr>
        <w:t> </w:t>
      </w:r>
      <w:r>
        <w:rPr/>
        <w:t>restricted </w:t>
      </w:r>
      <w:r>
        <w:rPr>
          <w:spacing w:val="-1"/>
        </w:rPr>
        <w:t>securities</w:t>
      </w:r>
      <w:r>
        <w:rPr/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99"/>
        </w:rPr>
        <w:t> </w:t>
      </w:r>
      <w:r>
        <w:rPr>
          <w:spacing w:val="-1"/>
        </w:rPr>
        <w:t>Executive Committee.</w:t>
      </w:r>
    </w:p>
    <w:p>
      <w:pPr>
        <w:numPr>
          <w:ilvl w:val="0"/>
          <w:numId w:val="2"/>
        </w:numPr>
        <w:tabs>
          <w:tab w:pos="460" w:val="left" w:leader="none"/>
        </w:tabs>
        <w:spacing w:before="0"/>
        <w:ind w:left="460" w:right="26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Bequests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1"/>
          <w:sz w:val="24"/>
        </w:rPr>
        <w:t>Beneficiary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Designations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Revocable</w:t>
      </w:r>
      <w:r>
        <w:rPr>
          <w:rFonts w:ascii="Times New Roman"/>
          <w:i/>
          <w:sz w:val="24"/>
        </w:rPr>
        <w:t> Trusts, Life</w:t>
      </w:r>
      <w:r>
        <w:rPr>
          <w:rFonts w:ascii="Times New Roman"/>
          <w:i/>
          <w:spacing w:val="-1"/>
          <w:sz w:val="24"/>
        </w:rPr>
        <w:t> Insurance Policies,</w:t>
      </w:r>
      <w:r>
        <w:rPr>
          <w:rFonts w:ascii="Times New Roman"/>
          <w:i/>
          <w:sz w:val="24"/>
        </w:rPr>
        <w:t> Commercial</w:t>
      </w:r>
      <w:r>
        <w:rPr>
          <w:rFonts w:ascii="Times New Roman"/>
          <w:i/>
          <w:spacing w:val="99"/>
          <w:sz w:val="24"/>
        </w:rPr>
        <w:t> </w:t>
      </w:r>
      <w:r>
        <w:rPr>
          <w:rFonts w:ascii="Times New Roman"/>
          <w:i/>
          <w:sz w:val="24"/>
        </w:rPr>
        <w:t>Annuities and </w:t>
      </w:r>
      <w:r>
        <w:rPr>
          <w:rFonts w:ascii="Times New Roman"/>
          <w:i/>
          <w:spacing w:val="-1"/>
          <w:sz w:val="24"/>
        </w:rPr>
        <w:t>Retirement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Plans</w:t>
      </w:r>
      <w:r>
        <w:rPr>
          <w:rFonts w:ascii="Times New Roman"/>
          <w:sz w:val="24"/>
        </w:rPr>
        <w:t>. </w:t>
      </w:r>
      <w:r>
        <w:rPr>
          <w:rFonts w:ascii="Times New Roman"/>
          <w:spacing w:val="-1"/>
          <w:sz w:val="24"/>
        </w:rPr>
        <w:t>Donors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encouraged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make </w:t>
      </w:r>
      <w:r>
        <w:rPr>
          <w:rFonts w:ascii="Times New Roman"/>
          <w:sz w:val="24"/>
        </w:rPr>
        <w:t>bequests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[Best</w:t>
      </w:r>
      <w:r>
        <w:rPr>
          <w:rFonts w:ascii="Times New Roman"/>
          <w:sz w:val="24"/>
        </w:rPr>
        <w:t> UMC]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wills,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to name</w:t>
      </w:r>
      <w:r>
        <w:rPr>
          <w:rFonts w:ascii="Times New Roman"/>
          <w:spacing w:val="-1"/>
          <w:sz w:val="24"/>
        </w:rPr>
        <w:t> [Best</w:t>
      </w:r>
      <w:r>
        <w:rPr>
          <w:rFonts w:ascii="Times New Roman"/>
          <w:sz w:val="24"/>
        </w:rPr>
        <w:t> UMC]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the beneficiary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trusts, life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insurance </w:t>
      </w:r>
      <w:r>
        <w:rPr>
          <w:rFonts w:ascii="Times New Roman"/>
          <w:sz w:val="24"/>
        </w:rPr>
        <w:t>policies, commercial </w:t>
      </w:r>
      <w:r>
        <w:rPr>
          <w:rFonts w:ascii="Times New Roman"/>
          <w:spacing w:val="-1"/>
          <w:sz w:val="24"/>
        </w:rPr>
        <w:t>annuities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pacing w:val="-1"/>
          <w:sz w:val="24"/>
        </w:rPr>
        <w:t>retirement</w:t>
      </w:r>
      <w:r>
        <w:rPr>
          <w:rFonts w:ascii="Times New Roman"/>
          <w:sz w:val="24"/>
        </w:rPr>
        <w:t> plans.</w:t>
      </w:r>
    </w:p>
    <w:p>
      <w:pPr>
        <w:numPr>
          <w:ilvl w:val="0"/>
          <w:numId w:val="2"/>
        </w:numPr>
        <w:tabs>
          <w:tab w:pos="460" w:val="left" w:leader="none"/>
        </w:tabs>
        <w:spacing w:before="0"/>
        <w:ind w:left="460" w:right="27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Charitable</w:t>
      </w:r>
      <w:r>
        <w:rPr>
          <w:rFonts w:ascii="Times New Roman"/>
          <w:i/>
          <w:spacing w:val="-1"/>
          <w:sz w:val="24"/>
        </w:rPr>
        <w:t> Remainder</w:t>
      </w:r>
      <w:r>
        <w:rPr>
          <w:rFonts w:ascii="Times New Roman"/>
          <w:i/>
          <w:sz w:val="24"/>
        </w:rPr>
        <w:t> Trusts</w:t>
      </w:r>
      <w:r>
        <w:rPr>
          <w:rFonts w:ascii="Times New Roman"/>
          <w:sz w:val="24"/>
        </w:rPr>
        <w:t>. </w:t>
      </w:r>
      <w:r>
        <w:rPr>
          <w:rFonts w:ascii="Times New Roman"/>
          <w:spacing w:val="-1"/>
          <w:sz w:val="24"/>
        </w:rPr>
        <w:t>[Best</w:t>
      </w:r>
      <w:r>
        <w:rPr>
          <w:rFonts w:ascii="Times New Roman"/>
          <w:sz w:val="24"/>
        </w:rPr>
        <w:t> UMC]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accept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designation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remainder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beneficiary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 charitable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remainder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trusts.</w:t>
      </w:r>
    </w:p>
    <w:p>
      <w:pPr>
        <w:pStyle w:val="BodyText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533" w:hanging="360"/>
        <w:jc w:val="left"/>
      </w:pPr>
      <w:r>
        <w:rPr>
          <w:rFonts w:ascii="Times New Roman"/>
          <w:i/>
        </w:rPr>
        <w:t>Charitable</w:t>
      </w:r>
      <w:r>
        <w:rPr>
          <w:rFonts w:ascii="Times New Roman"/>
          <w:i/>
          <w:spacing w:val="-1"/>
        </w:rPr>
        <w:t> Lead</w:t>
      </w:r>
      <w:r>
        <w:rPr>
          <w:rFonts w:ascii="Times New Roman"/>
          <w:i/>
        </w:rPr>
        <w:t> Trusts</w:t>
      </w:r>
      <w:r>
        <w:rPr/>
        <w:t>.</w:t>
      </w:r>
      <w:r>
        <w:rPr>
          <w:spacing w:val="-3"/>
        </w:rPr>
        <w:t> 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/>
        <w:t>will </w:t>
      </w:r>
      <w:r>
        <w:rPr>
          <w:spacing w:val="-1"/>
        </w:rPr>
        <w:t>accept</w:t>
      </w:r>
      <w:r>
        <w:rPr/>
        <w:t> </w:t>
      </w:r>
      <w:r>
        <w:rPr>
          <w:spacing w:val="-1"/>
        </w:rPr>
        <w:t>designation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income</w:t>
      </w:r>
      <w:r>
        <w:rPr>
          <w:spacing w:val="1"/>
        </w:rPr>
        <w:t> </w:t>
      </w:r>
      <w:r>
        <w:rPr/>
        <w:t>beneficiary</w:t>
      </w:r>
      <w:r>
        <w:rPr>
          <w:spacing w:val="-5"/>
        </w:rPr>
        <w:t> </w:t>
      </w:r>
      <w:r>
        <w:rPr/>
        <w:t>of charitable</w:t>
      </w:r>
      <w:r>
        <w:rPr>
          <w:spacing w:val="1"/>
        </w:rPr>
        <w:t> </w:t>
      </w:r>
      <w:r>
        <w:rPr>
          <w:spacing w:val="-1"/>
        </w:rPr>
        <w:t>lead</w:t>
      </w:r>
      <w:r>
        <w:rPr>
          <w:spacing w:val="45"/>
        </w:rPr>
        <w:t> </w:t>
      </w:r>
      <w:r>
        <w:rPr/>
        <w:t>trusts.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52" w:firstLine="0"/>
        <w:jc w:val="left"/>
      </w:pPr>
      <w:r>
        <w:rPr>
          <w:rFonts w:ascii="Times New Roman" w:hAnsi="Times New Roman" w:cs="Times New Roman" w:eastAsia="Times New Roman"/>
          <w:i/>
        </w:rPr>
        <w:t>Gifts </w:t>
      </w:r>
      <w:r>
        <w:rPr>
          <w:rFonts w:ascii="Times New Roman" w:hAnsi="Times New Roman" w:cs="Times New Roman" w:eastAsia="Times New Roman"/>
          <w:i/>
          <w:spacing w:val="-1"/>
        </w:rPr>
        <w:t>Accepted</w:t>
      </w:r>
      <w:r>
        <w:rPr>
          <w:rFonts w:ascii="Times New Roman" w:hAnsi="Times New Roman" w:cs="Times New Roman" w:eastAsia="Times New Roman"/>
          <w:i/>
        </w:rPr>
        <w:t> Subject to Prior </w:t>
      </w:r>
      <w:r>
        <w:rPr>
          <w:rFonts w:ascii="Times New Roman" w:hAnsi="Times New Roman" w:cs="Times New Roman" w:eastAsia="Times New Roman"/>
          <w:i/>
          <w:spacing w:val="-1"/>
        </w:rPr>
        <w:t>Review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Certain</w:t>
      </w:r>
      <w:r>
        <w:rPr/>
        <w:t> forms of</w:t>
      </w:r>
      <w:r>
        <w:rPr>
          <w:spacing w:val="-1"/>
        </w:rPr>
        <w:t> gifts</w:t>
      </w:r>
      <w:r>
        <w:rPr/>
        <w:t> or donated</w:t>
      </w:r>
      <w:r>
        <w:rPr>
          <w:spacing w:val="1"/>
        </w:rPr>
        <w:t> </w:t>
      </w:r>
      <w:r>
        <w:rPr>
          <w:spacing w:val="-1"/>
        </w:rPr>
        <w:t>properties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subject to </w:t>
      </w:r>
      <w:r>
        <w:rPr>
          <w:spacing w:val="-1"/>
        </w:rPr>
        <w:t>review</w:t>
      </w:r>
      <w:r>
        <w:rPr>
          <w:spacing w:val="65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acceptance.</w:t>
      </w:r>
      <w:r>
        <w:rPr/>
        <w:t> </w:t>
      </w:r>
      <w:r>
        <w:rPr>
          <w:spacing w:val="-1"/>
        </w:rPr>
        <w:t>Examples</w:t>
      </w:r>
      <w:r>
        <w:rPr/>
        <w:t> of </w:t>
      </w:r>
      <w:r>
        <w:rPr>
          <w:spacing w:val="-1"/>
        </w:rPr>
        <w:t>gifts</w:t>
      </w:r>
      <w:r>
        <w:rPr/>
        <w:t> </w:t>
      </w:r>
      <w:r>
        <w:rPr>
          <w:spacing w:val="-1"/>
        </w:rPr>
        <w:t>subject</w:t>
      </w:r>
      <w:r>
        <w:rPr/>
        <w:t> to</w:t>
      </w:r>
      <w:r>
        <w:rPr>
          <w:spacing w:val="2"/>
        </w:rPr>
        <w:t> </w:t>
      </w:r>
      <w:r>
        <w:rPr/>
        <w:t>prior</w:t>
      </w:r>
      <w:r>
        <w:rPr>
          <w:spacing w:val="-1"/>
        </w:rPr>
        <w:t> review </w:t>
      </w:r>
      <w:r>
        <w:rPr/>
        <w:t>include, but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not </w:t>
      </w:r>
      <w:r>
        <w:rPr>
          <w:spacing w:val="-1"/>
        </w:rPr>
        <w:t>limited</w:t>
      </w:r>
      <w:r>
        <w:rPr/>
        <w:t> to:</w:t>
      </w:r>
    </w:p>
    <w:p>
      <w:pPr>
        <w:pStyle w:val="BodyText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226" w:hanging="360"/>
        <w:jc w:val="left"/>
      </w:pPr>
      <w:r>
        <w:rPr>
          <w:rFonts w:ascii="Times New Roman" w:hAnsi="Times New Roman" w:cs="Times New Roman" w:eastAsia="Times New Roman"/>
          <w:i/>
        </w:rPr>
        <w:t>Tangible</w:t>
      </w:r>
      <w:r>
        <w:rPr>
          <w:rFonts w:ascii="Times New Roman" w:hAnsi="Times New Roman" w:cs="Times New Roman" w:eastAsia="Times New Roman"/>
          <w:i/>
          <w:spacing w:val="-1"/>
        </w:rPr>
        <w:t> Personal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Property</w:t>
      </w:r>
      <w:r>
        <w:rPr>
          <w:spacing w:val="-1"/>
        </w:rPr>
        <w:t>.</w:t>
      </w:r>
      <w:r>
        <w:rPr/>
        <w:t> The</w:t>
      </w:r>
      <w:r>
        <w:rPr>
          <w:spacing w:val="-1"/>
        </w:rPr>
        <w:t> Executive </w:t>
      </w:r>
      <w:r>
        <w:rPr/>
        <w:t>Committee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review and</w:t>
      </w:r>
      <w:r>
        <w:rPr/>
        <w:t> </w:t>
      </w:r>
      <w:r>
        <w:rPr>
          <w:spacing w:val="-1"/>
        </w:rPr>
        <w:t>determine whether</w:t>
      </w:r>
      <w:r>
        <w:rPr/>
        <w:t> to </w:t>
      </w:r>
      <w:r>
        <w:rPr>
          <w:spacing w:val="-1"/>
        </w:rPr>
        <w:t>accept</w:t>
      </w:r>
      <w:r>
        <w:rPr/>
        <w:t> any</w:t>
      </w:r>
      <w:r>
        <w:rPr>
          <w:spacing w:val="105"/>
        </w:rPr>
        <w:t> </w:t>
      </w:r>
      <w:r>
        <w:rPr>
          <w:spacing w:val="-1"/>
        </w:rPr>
        <w:t>gifts</w:t>
      </w:r>
      <w:r>
        <w:rPr/>
        <w:t> of </w:t>
      </w:r>
      <w:r>
        <w:rPr>
          <w:spacing w:val="-1"/>
        </w:rPr>
        <w:t>tangible personal</w:t>
      </w:r>
      <w:r>
        <w:rPr>
          <w:spacing w:val="2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light</w:t>
      </w:r>
      <w:r>
        <w:rPr/>
        <w:t> of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1"/>
        </w:rPr>
        <w:t>considerations:</w:t>
      </w:r>
      <w:r>
        <w:rPr/>
        <w:t> </w:t>
      </w:r>
      <w:r>
        <w:rPr>
          <w:spacing w:val="-1"/>
        </w:rPr>
        <w:t>does</w:t>
      </w:r>
      <w:r>
        <w:rPr/>
        <w:t> the property</w:t>
      </w:r>
      <w:r>
        <w:rPr>
          <w:spacing w:val="-3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/>
        <w:t>the</w:t>
      </w:r>
      <w:r>
        <w:rPr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organization’s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mission?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Is</w:t>
      </w:r>
      <w:r>
        <w:rPr>
          <w:rFonts w:ascii="Times New Roman" w:hAnsi="Times New Roman" w:cs="Times New Roman" w:eastAsia="Times New Roman"/>
        </w:rPr>
        <w:t> the property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marketable?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Are there</w:t>
      </w:r>
      <w:r>
        <w:rPr>
          <w:rFonts w:ascii="Times New Roman" w:hAnsi="Times New Roman" w:cs="Times New Roman" w:eastAsia="Times New Roman"/>
          <w:spacing w:val="1"/>
        </w:rPr>
        <w:t> any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unacceptabl</w:t>
      </w:r>
      <w:r>
        <w:rPr/>
        <w:t>e</w:t>
      </w:r>
      <w:r>
        <w:rPr>
          <w:spacing w:val="-1"/>
        </w:rPr>
        <w:t> restrictions</w:t>
      </w:r>
      <w:r>
        <w:rPr/>
        <w:t> </w:t>
      </w:r>
      <w:r>
        <w:rPr>
          <w:spacing w:val="-1"/>
        </w:rPr>
        <w:t>imposed</w:t>
      </w:r>
      <w:r>
        <w:rPr>
          <w:spacing w:val="2"/>
        </w:rPr>
        <w:t> </w:t>
      </w:r>
      <w:r>
        <w:rPr/>
        <w:t>on the</w:t>
      </w:r>
      <w:r>
        <w:rPr>
          <w:spacing w:val="87"/>
        </w:rPr>
        <w:t> </w:t>
      </w:r>
      <w:r>
        <w:rPr>
          <w:spacing w:val="-1"/>
        </w:rPr>
        <w:t>property?</w:t>
      </w:r>
      <w:r>
        <w:rPr>
          <w:spacing w:val="3"/>
        </w:rPr>
        <w:t> </w:t>
      </w:r>
      <w:r>
        <w:rPr>
          <w:spacing w:val="-1"/>
        </w:rPr>
        <w:t>Are </w:t>
      </w:r>
      <w:r>
        <w:rPr/>
        <w:t>there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3"/>
        </w:rPr>
        <w:t> </w:t>
      </w:r>
      <w:r>
        <w:rPr/>
        <w:t>carrying</w:t>
      </w:r>
      <w:r>
        <w:rPr>
          <w:spacing w:val="-3"/>
        </w:rPr>
        <w:t> </w:t>
      </w:r>
      <w:r>
        <w:rPr>
          <w:spacing w:val="-1"/>
        </w:rPr>
        <w:t>costs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organization</w:t>
      </w:r>
      <w:r>
        <w:rPr/>
        <w:t> 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responsible?</w:t>
      </w:r>
      <w:r>
        <w:rPr>
          <w:spacing w:val="3"/>
        </w:rPr>
        <w:t> </w:t>
      </w:r>
      <w:r>
        <w:rPr>
          <w:spacing w:val="-3"/>
        </w:rPr>
        <w:t>Is</w:t>
      </w:r>
      <w:r>
        <w:rPr>
          <w:spacing w:val="54"/>
        </w:rPr>
        <w:t> </w:t>
      </w:r>
      <w:r>
        <w:rPr/>
        <w:t>the </w:t>
      </w:r>
      <w:r>
        <w:rPr>
          <w:spacing w:val="-1"/>
        </w:rPr>
        <w:t>title/provenance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property</w:t>
      </w:r>
      <w:r>
        <w:rPr>
          <w:spacing w:val="-3"/>
        </w:rPr>
        <w:t> </w:t>
      </w:r>
      <w:r>
        <w:rPr>
          <w:spacing w:val="-1"/>
        </w:rPr>
        <w:t>clear?</w:t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620" w:right="620"/>
        </w:sectPr>
      </w:pPr>
    </w:p>
    <w:p>
      <w:pPr>
        <w:pStyle w:val="BodyText"/>
        <w:numPr>
          <w:ilvl w:val="0"/>
          <w:numId w:val="2"/>
        </w:numPr>
        <w:tabs>
          <w:tab w:pos="460" w:val="left" w:leader="none"/>
        </w:tabs>
        <w:spacing w:line="240" w:lineRule="auto" w:before="52" w:after="0"/>
        <w:ind w:left="460" w:right="484" w:hanging="360"/>
        <w:jc w:val="left"/>
      </w:pPr>
      <w:r>
        <w:rPr>
          <w:rFonts w:ascii="Times New Roman"/>
          <w:i/>
        </w:rPr>
        <w:t>Life</w:t>
      </w:r>
      <w:r>
        <w:rPr>
          <w:rFonts w:ascii="Times New Roman"/>
          <w:i/>
          <w:spacing w:val="-1"/>
        </w:rPr>
        <w:t> Insurance</w:t>
      </w:r>
      <w:r>
        <w:rPr>
          <w:spacing w:val="-1"/>
        </w:rPr>
        <w:t>.</w:t>
      </w:r>
      <w:r>
        <w:rPr>
          <w:spacing w:val="2"/>
        </w:rPr>
        <w:t> 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/>
        <w:t>will </w:t>
      </w:r>
      <w:r>
        <w:rPr>
          <w:spacing w:val="-1"/>
        </w:rPr>
        <w:t>accept</w:t>
      </w:r>
      <w:r>
        <w:rPr/>
        <w:t> </w:t>
      </w:r>
      <w:r>
        <w:rPr>
          <w:spacing w:val="-1"/>
        </w:rPr>
        <w:t>gifts</w:t>
      </w:r>
      <w:r>
        <w:rPr/>
        <w:t> of</w:t>
      </w:r>
      <w:r>
        <w:rPr>
          <w:spacing w:val="1"/>
        </w:rPr>
        <w:t> </w:t>
      </w:r>
      <w:r>
        <w:rPr/>
        <w:t>life</w:t>
      </w:r>
      <w:r>
        <w:rPr>
          <w:spacing w:val="-2"/>
        </w:rPr>
        <w:t> </w:t>
      </w:r>
      <w:r>
        <w:rPr>
          <w:spacing w:val="-1"/>
        </w:rPr>
        <w:t>insurance</w:t>
      </w:r>
      <w:r>
        <w:rPr>
          <w:spacing w:val="1"/>
        </w:rPr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named</w:t>
      </w:r>
      <w:r>
        <w:rPr/>
        <w:t> </w:t>
      </w:r>
      <w:r>
        <w:rPr>
          <w:spacing w:val="-1"/>
        </w:rPr>
        <w:t>as</w:t>
      </w:r>
      <w:r>
        <w:rPr/>
        <w:t> both</w:t>
      </w:r>
      <w:r>
        <w:rPr>
          <w:spacing w:val="73"/>
        </w:rPr>
        <w:t> </w:t>
      </w:r>
      <w:r>
        <w:rPr/>
        <w:t>beneficiary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irrevocable </w:t>
      </w:r>
      <w:r>
        <w:rPr>
          <w:spacing w:val="-1"/>
        </w:rPr>
        <w:t>owner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insurance</w:t>
      </w:r>
      <w:r>
        <w:rPr>
          <w:spacing w:val="1"/>
        </w:rPr>
        <w:t> </w:t>
      </w:r>
      <w:r>
        <w:rPr>
          <w:spacing w:val="-1"/>
        </w:rPr>
        <w:t>policy.</w:t>
      </w:r>
      <w:r>
        <w:rPr/>
        <w:t> The</w:t>
      </w:r>
      <w:r>
        <w:rPr>
          <w:spacing w:val="-2"/>
        </w:rPr>
        <w:t> </w:t>
      </w:r>
      <w:r>
        <w:rPr/>
        <w:t>donor must </w:t>
      </w:r>
      <w:r>
        <w:rPr>
          <w:spacing w:val="-1"/>
        </w:rPr>
        <w:t>agree </w:t>
      </w:r>
      <w:r>
        <w:rPr/>
        <w:t>to pay, before</w:t>
      </w:r>
      <w:r>
        <w:rPr>
          <w:spacing w:val="-2"/>
        </w:rPr>
        <w:t> </w:t>
      </w:r>
      <w:r>
        <w:rPr>
          <w:spacing w:val="-1"/>
        </w:rPr>
        <w:t>due,</w:t>
      </w:r>
      <w:r>
        <w:rPr>
          <w:spacing w:val="2"/>
        </w:rPr>
        <w:t> </w:t>
      </w:r>
      <w:r>
        <w:rPr/>
        <w:t>any</w:t>
      </w:r>
      <w:r>
        <w:rPr>
          <w:spacing w:val="38"/>
        </w:rPr>
        <w:t> </w:t>
      </w:r>
      <w:r>
        <w:rPr>
          <w:spacing w:val="-1"/>
        </w:rPr>
        <w:t>future premium</w:t>
      </w:r>
      <w:r>
        <w:rPr/>
        <w:t> payments owing</w:t>
      </w:r>
      <w:r>
        <w:rPr>
          <w:spacing w:val="-3"/>
        </w:rPr>
        <w:t> </w:t>
      </w:r>
      <w:r>
        <w:rPr/>
        <w:t>on the </w:t>
      </w:r>
      <w:r>
        <w:rPr>
          <w:spacing w:val="-1"/>
        </w:rPr>
        <w:t>policy.</w:t>
      </w:r>
    </w:p>
    <w:p>
      <w:pPr>
        <w:pStyle w:val="BodyText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111" w:hanging="36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Real</w:t>
      </w:r>
      <w:r>
        <w:rPr>
          <w:rFonts w:ascii="Times New Roman" w:hAnsi="Times New Roman" w:cs="Times New Roman" w:eastAsia="Times New Roman"/>
          <w:i/>
        </w:rPr>
        <w:t> Estate</w:t>
      </w:r>
      <w:r>
        <w:rPr/>
        <w:t>. All </w:t>
      </w:r>
      <w:r>
        <w:rPr>
          <w:spacing w:val="-1"/>
        </w:rPr>
        <w:t>gifts</w:t>
      </w:r>
      <w:r>
        <w:rPr/>
        <w:t> of </w:t>
      </w:r>
      <w:r>
        <w:rPr>
          <w:spacing w:val="-1"/>
        </w:rPr>
        <w:t>real</w:t>
      </w:r>
      <w:r>
        <w:rPr/>
        <w:t> </w:t>
      </w:r>
      <w:r>
        <w:rPr>
          <w:spacing w:val="-1"/>
        </w:rPr>
        <w:t>estate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subject to review</w:t>
      </w:r>
      <w:r>
        <w:rPr>
          <w:spacing w:val="-1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Executive</w:t>
      </w:r>
      <w:r>
        <w:rPr>
          <w:spacing w:val="4"/>
        </w:rPr>
        <w:t> </w:t>
      </w:r>
      <w:r>
        <w:rPr>
          <w:spacing w:val="-1"/>
        </w:rPr>
        <w:t>Committee.</w:t>
      </w:r>
      <w:r>
        <w:rPr/>
        <w:t> Prior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acceptance </w:t>
      </w:r>
      <w:r>
        <w:rPr/>
        <w:t>of</w:t>
      </w:r>
      <w:r>
        <w:rPr>
          <w:spacing w:val="75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gift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real</w:t>
      </w:r>
      <w:r>
        <w:rPr/>
        <w:t> </w:t>
      </w:r>
      <w:r>
        <w:rPr>
          <w:spacing w:val="-1"/>
        </w:rPr>
        <w:t>estate</w:t>
      </w:r>
      <w:r>
        <w:rPr/>
        <w:t> other </w:t>
      </w:r>
      <w:r>
        <w:rPr>
          <w:spacing w:val="-1"/>
        </w:rPr>
        <w:t>than</w:t>
      </w:r>
      <w:r>
        <w:rPr/>
        <w:t> a</w:t>
      </w:r>
      <w:r>
        <w:rPr>
          <w:spacing w:val="-1"/>
        </w:rPr>
        <w:t> personal</w:t>
      </w:r>
      <w:r>
        <w:rPr/>
        <w:t> </w:t>
      </w:r>
      <w:r>
        <w:rPr>
          <w:spacing w:val="-1"/>
        </w:rPr>
        <w:t>residence,</w:t>
      </w:r>
      <w:r>
        <w:rPr/>
        <w:t> </w:t>
      </w:r>
      <w:r>
        <w:rPr>
          <w:spacing w:val="-1"/>
        </w:rPr>
        <w:t>[Best</w:t>
      </w:r>
      <w:r>
        <w:rPr/>
        <w:t> UMC]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require</w:t>
      </w:r>
      <w:r>
        <w:rPr>
          <w:spacing w:val="-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initial</w:t>
      </w:r>
      <w:r>
        <w:rPr/>
        <w:t> environmental</w:t>
      </w:r>
      <w:r>
        <w:rPr>
          <w:spacing w:val="85"/>
        </w:rPr>
        <w:t> </w:t>
      </w:r>
      <w:r>
        <w:rPr>
          <w:spacing w:val="-1"/>
        </w:rPr>
        <w:t>review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qualified</w:t>
      </w:r>
      <w:r>
        <w:rPr/>
        <w:t> environmental </w:t>
      </w:r>
      <w:r>
        <w:rPr>
          <w:spacing w:val="-1"/>
        </w:rPr>
        <w:t>firm.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the </w:t>
      </w:r>
      <w:r>
        <w:rPr>
          <w:spacing w:val="-1"/>
        </w:rPr>
        <w:t>event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initial</w:t>
      </w:r>
      <w:r>
        <w:rPr/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reveals</w:t>
      </w:r>
      <w:r>
        <w:rPr/>
        <w:t> a </w:t>
      </w:r>
      <w:r>
        <w:rPr>
          <w:spacing w:val="-1"/>
        </w:rPr>
        <w:t>potential</w:t>
      </w:r>
      <w:r>
        <w:rPr/>
        <w:t> problem, the</w:t>
      </w:r>
      <w:r>
        <w:rPr>
          <w:spacing w:val="93"/>
        </w:rPr>
        <w:t> </w:t>
      </w:r>
      <w:r>
        <w:rPr>
          <w:spacing w:val="-1"/>
        </w:rPr>
        <w:t>organization</w:t>
      </w:r>
      <w:r>
        <w:rPr/>
        <w:t> may</w:t>
      </w:r>
      <w:r>
        <w:rPr>
          <w:spacing w:val="-5"/>
        </w:rPr>
        <w:t> </w:t>
      </w:r>
      <w:r>
        <w:rPr/>
        <w:t>retain a</w:t>
      </w:r>
      <w:r>
        <w:rPr>
          <w:spacing w:val="1"/>
        </w:rPr>
        <w:t> </w:t>
      </w:r>
      <w:r>
        <w:rPr>
          <w:spacing w:val="-1"/>
        </w:rPr>
        <w:t>qualified</w:t>
      </w:r>
      <w:r>
        <w:rPr/>
        <w:t> </w:t>
      </w:r>
      <w:r>
        <w:rPr>
          <w:spacing w:val="-1"/>
        </w:rPr>
        <w:t>environmental</w:t>
      </w:r>
      <w:r>
        <w:rPr>
          <w:spacing w:val="2"/>
        </w:rPr>
        <w:t> </w:t>
      </w:r>
      <w:r>
        <w:rPr>
          <w:spacing w:val="-1"/>
        </w:rPr>
        <w:t>firm</w:t>
      </w:r>
      <w:r>
        <w:rPr/>
        <w:t> to </w:t>
      </w:r>
      <w:r>
        <w:rPr>
          <w:spacing w:val="-1"/>
        </w:rPr>
        <w:t>conduct</w:t>
      </w:r>
      <w:r>
        <w:rPr/>
        <w:t> an </w:t>
      </w:r>
      <w:r>
        <w:rPr>
          <w:spacing w:val="-1"/>
        </w:rPr>
        <w:t>environmental</w:t>
      </w:r>
      <w:r>
        <w:rPr/>
        <w:t> audit. </w:t>
      </w:r>
      <w:r>
        <w:rPr>
          <w:spacing w:val="-1"/>
        </w:rPr>
        <w:t>Criteria</w:t>
      </w:r>
      <w:r>
        <w:rPr>
          <w:spacing w:val="-2"/>
        </w:rPr>
        <w:t> </w:t>
      </w:r>
      <w:r>
        <w:rPr/>
        <w:t>for</w:t>
      </w:r>
      <w:r>
        <w:rPr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acceptance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gifts</w:t>
      </w:r>
      <w:r>
        <w:rPr>
          <w:rFonts w:ascii="Times New Roman" w:hAnsi="Times New Roman" w:cs="Times New Roman" w:eastAsia="Times New Roman"/>
        </w:rPr>
        <w:t> of real </w:t>
      </w:r>
      <w:r>
        <w:rPr>
          <w:rFonts w:ascii="Times New Roman" w:hAnsi="Times New Roman" w:cs="Times New Roman" w:eastAsia="Times New Roman"/>
          <w:spacing w:val="-1"/>
        </w:rPr>
        <w:t>estate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include: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Is</w:t>
      </w:r>
      <w:r>
        <w:rPr>
          <w:rFonts w:ascii="Times New Roman" w:hAnsi="Times New Roman" w:cs="Times New Roman" w:eastAsia="Times New Roman"/>
        </w:rPr>
        <w:t> the property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useful for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organization’s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purposes?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3"/>
        </w:rPr>
        <w:t>Is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readily</w:t>
      </w:r>
      <w:r>
        <w:rPr>
          <w:spacing w:val="-5"/>
        </w:rPr>
        <w:t> </w:t>
      </w:r>
      <w:r>
        <w:rPr/>
        <w:t>marketable?</w:t>
      </w:r>
      <w:r>
        <w:rPr>
          <w:spacing w:val="3"/>
        </w:rPr>
        <w:t> </w:t>
      </w:r>
      <w:r>
        <w:rPr>
          <w:spacing w:val="-1"/>
        </w:rPr>
        <w:t>Are there covenants,</w:t>
      </w:r>
      <w:r>
        <w:rPr>
          <w:spacing w:val="3"/>
        </w:rPr>
        <w:t> </w:t>
      </w:r>
      <w:r>
        <w:rPr>
          <w:spacing w:val="-1"/>
        </w:rPr>
        <w:t>conditions,</w:t>
      </w:r>
      <w:r>
        <w:rPr/>
        <w:t> </w:t>
      </w:r>
      <w:r>
        <w:rPr>
          <w:spacing w:val="-1"/>
        </w:rPr>
        <w:t>restrictions,</w:t>
      </w:r>
      <w:r>
        <w:rPr/>
        <w:t> </w:t>
      </w:r>
      <w:r>
        <w:rPr>
          <w:spacing w:val="-1"/>
        </w:rPr>
        <w:t>reservations,</w:t>
      </w:r>
      <w:r>
        <w:rPr/>
        <w:t> </w:t>
      </w:r>
      <w:r>
        <w:rPr>
          <w:spacing w:val="-1"/>
        </w:rPr>
        <w:t>easements,</w:t>
      </w:r>
      <w:r>
        <w:rPr>
          <w:spacing w:val="115"/>
        </w:rPr>
        <w:t> </w:t>
      </w:r>
      <w:r>
        <w:rPr>
          <w:spacing w:val="-1"/>
        </w:rPr>
        <w:t>encumbrances</w:t>
      </w:r>
      <w:r>
        <w:rPr/>
        <w:t> or other </w:t>
      </w:r>
      <w:r>
        <w:rPr>
          <w:spacing w:val="-1"/>
        </w:rPr>
        <w:t>limitations</w:t>
      </w:r>
      <w:r>
        <w:rPr/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property?</w:t>
      </w:r>
      <w:r>
        <w:rPr>
          <w:spacing w:val="3"/>
        </w:rPr>
        <w:t> </w:t>
      </w:r>
      <w:r>
        <w:rPr>
          <w:spacing w:val="-1"/>
        </w:rPr>
        <w:t>Are </w:t>
      </w:r>
      <w:r>
        <w:rPr/>
        <w:t>there </w:t>
      </w:r>
      <w:r>
        <w:rPr>
          <w:spacing w:val="-1"/>
        </w:rPr>
        <w:t>carrying costs</w:t>
      </w:r>
      <w:r>
        <w:rPr/>
        <w:t> </w:t>
      </w:r>
      <w:r>
        <w:rPr>
          <w:spacing w:val="-1"/>
        </w:rPr>
        <w:t>(including</w:t>
      </w:r>
      <w:r>
        <w:rPr>
          <w:spacing w:val="105"/>
        </w:rPr>
        <w:t> </w:t>
      </w:r>
      <w:r>
        <w:rPr>
          <w:spacing w:val="-1"/>
        </w:rPr>
        <w:t>insurance,</w:t>
      </w:r>
      <w:r>
        <w:rPr/>
        <w:t> property</w:t>
      </w:r>
      <w:r>
        <w:rPr>
          <w:spacing w:val="-5"/>
        </w:rPr>
        <w:t> </w:t>
      </w:r>
      <w:r>
        <w:rPr/>
        <w:t>taxes, </w:t>
      </w:r>
      <w:r>
        <w:rPr>
          <w:spacing w:val="-1"/>
        </w:rPr>
        <w:t>mortgages,</w:t>
      </w:r>
      <w:r>
        <w:rPr/>
        <w:t> </w:t>
      </w:r>
      <w:r>
        <w:rPr>
          <w:spacing w:val="-1"/>
        </w:rPr>
        <w:t>notes,</w:t>
      </w:r>
      <w:r>
        <w:rPr/>
        <w:t> or the</w:t>
      </w:r>
      <w:r>
        <w:rPr>
          <w:spacing w:val="1"/>
        </w:rPr>
        <w:t> </w:t>
      </w:r>
      <w:r>
        <w:rPr>
          <w:spacing w:val="-1"/>
        </w:rPr>
        <w:t>like)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maintenance expenses</w:t>
      </w:r>
      <w:r>
        <w:rPr/>
        <w:t> </w:t>
      </w:r>
      <w:r>
        <w:rPr>
          <w:spacing w:val="-1"/>
        </w:rPr>
        <w:t>associated</w:t>
      </w:r>
      <w:r>
        <w:rPr/>
        <w:t> with the</w:t>
      </w:r>
      <w:r>
        <w:rPr>
          <w:spacing w:val="107"/>
        </w:rPr>
        <w:t> </w:t>
      </w:r>
      <w:r>
        <w:rPr>
          <w:spacing w:val="-1"/>
        </w:rPr>
        <w:t>property?</w:t>
      </w:r>
      <w:r>
        <w:rPr>
          <w:spacing w:val="3"/>
        </w:rPr>
        <w:t> </w:t>
      </w:r>
      <w:r>
        <w:rPr>
          <w:spacing w:val="-1"/>
        </w:rPr>
        <w:t>Does</w:t>
      </w:r>
      <w:r>
        <w:rPr/>
        <w:t> the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review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audit</w:t>
      </w:r>
      <w:r>
        <w:rPr>
          <w:spacing w:val="3"/>
        </w:rPr>
        <w:t> </w:t>
      </w:r>
      <w:r>
        <w:rPr>
          <w:spacing w:val="-1"/>
        </w:rPr>
        <w:t>reflect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property</w:t>
      </w:r>
      <w:r>
        <w:rPr>
          <w:spacing w:val="-5"/>
        </w:rPr>
        <w:t> </w:t>
      </w:r>
      <w:r>
        <w:rPr>
          <w:spacing w:val="1"/>
        </w:rPr>
        <w:t>is</w:t>
      </w:r>
      <w:r>
        <w:rPr/>
        <w:t> </w:t>
      </w:r>
      <w:r>
        <w:rPr>
          <w:spacing w:val="-1"/>
        </w:rPr>
        <w:t>damaged</w:t>
      </w:r>
      <w:r>
        <w:rPr/>
        <w:t> or </w:t>
      </w:r>
      <w:r>
        <w:rPr>
          <w:spacing w:val="-1"/>
        </w:rPr>
        <w:t>otherwise</w:t>
      </w:r>
      <w:r>
        <w:rPr/>
        <w:t> </w:t>
      </w:r>
      <w:r>
        <w:rPr>
          <w:spacing w:val="-1"/>
        </w:rPr>
        <w:t>requires</w:t>
      </w:r>
      <w:r>
        <w:rPr>
          <w:spacing w:val="99"/>
        </w:rPr>
        <w:t> </w:t>
      </w:r>
      <w:r>
        <w:rPr>
          <w:spacing w:val="-1"/>
        </w:rPr>
        <w:t>remediation?</w:t>
      </w:r>
    </w:p>
    <w:sectPr>
      <w:pgSz w:w="12240" w:h="15840"/>
      <w:pgMar w:top="66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"/>
      <w:lvlJc w:val="left"/>
      <w:pPr>
        <w:ind w:left="460"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393" w:hanging="2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53" w:hanging="2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4" w:hanging="2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5" w:hanging="2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5" w:hanging="2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6" w:hanging="2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7" w:hanging="2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8" w:hanging="2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8" w:hanging="29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60" w:hanging="36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Meister</dc:creator>
  <dcterms:created xsi:type="dcterms:W3CDTF">2017-09-21T13:08:57Z</dcterms:created>
  <dcterms:modified xsi:type="dcterms:W3CDTF">2017-09-21T13:08:57Z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LastSaved">
    <vt:filetime>2017-09-21T00:00:00Z</vt:filetime>
  </property>
</Properties>
</file>